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53"/>
        <w:gridCol w:w="2159"/>
        <w:gridCol w:w="2246"/>
        <w:gridCol w:w="2193"/>
        <w:gridCol w:w="2273"/>
        <w:gridCol w:w="2355"/>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52A31768" w:rsidR="000C2CB5" w:rsidRPr="005A3237" w:rsidRDefault="00B54E86" w:rsidP="00250506">
            <w:pPr>
              <w:jc w:val="center"/>
              <w:rPr>
                <w:b/>
                <w:bCs/>
                <w:sz w:val="32"/>
                <w:szCs w:val="32"/>
              </w:rPr>
            </w:pPr>
            <w:r>
              <w:rPr>
                <w:b/>
                <w:bCs/>
                <w:sz w:val="52"/>
                <w:szCs w:val="32"/>
              </w:rPr>
              <w:t>Religious Education</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199B1251" w:rsidR="007F144F" w:rsidRPr="00DC2FCD" w:rsidRDefault="00B54E86" w:rsidP="007F144F">
            <w:pPr>
              <w:jc w:val="center"/>
              <w:rPr>
                <w:b/>
                <w:sz w:val="40"/>
              </w:rPr>
            </w:pPr>
            <w:r>
              <w:rPr>
                <w:b/>
                <w:sz w:val="40"/>
              </w:rPr>
              <w:t>RE</w:t>
            </w:r>
            <w:r w:rsidR="007F144F" w:rsidRPr="00DC2FCD">
              <w:rPr>
                <w:b/>
                <w:sz w:val="40"/>
              </w:rPr>
              <w:t xml:space="preserve"> Curriculum Statement</w:t>
            </w:r>
          </w:p>
          <w:p w14:paraId="310CD893" w14:textId="77777777" w:rsidR="007F144F" w:rsidRDefault="007F144F" w:rsidP="007F144F">
            <w:pPr>
              <w:rPr>
                <w:sz w:val="28"/>
              </w:rPr>
            </w:pPr>
          </w:p>
          <w:p w14:paraId="73CC3511" w14:textId="136CD26D" w:rsidR="00B54E86" w:rsidRPr="00B54E86" w:rsidRDefault="00B54E86" w:rsidP="00B54E86">
            <w:pPr>
              <w:rPr>
                <w:bCs/>
                <w:noProof/>
                <w:sz w:val="24"/>
                <w:szCs w:val="40"/>
                <w:lang w:eastAsia="en-GB"/>
              </w:rPr>
            </w:pPr>
            <w:r>
              <w:rPr>
                <w:bCs/>
                <w:noProof/>
                <w:sz w:val="24"/>
                <w:szCs w:val="40"/>
                <w:lang w:eastAsia="en-GB"/>
              </w:rPr>
              <w:t>A</w:t>
            </w:r>
            <w:r w:rsidRPr="00B54E86">
              <w:rPr>
                <w:bCs/>
                <w:noProof/>
                <w:sz w:val="24"/>
                <w:szCs w:val="40"/>
                <w:lang w:eastAsia="en-GB"/>
              </w:rPr>
              <w:t>s a Church school, RE is</w:t>
            </w:r>
            <w:r w:rsidR="00B94E7A">
              <w:rPr>
                <w:bCs/>
                <w:noProof/>
                <w:sz w:val="24"/>
                <w:szCs w:val="40"/>
                <w:lang w:eastAsia="en-GB"/>
              </w:rPr>
              <w:t xml:space="preserve"> a core part of our curriculum.  </w:t>
            </w:r>
            <w:r w:rsidRPr="00B54E86">
              <w:rPr>
                <w:bCs/>
                <w:noProof/>
                <w:sz w:val="24"/>
                <w:szCs w:val="40"/>
                <w:lang w:eastAsia="en-GB"/>
              </w:rPr>
              <w:t>We have close, stron</w:t>
            </w:r>
            <w:r>
              <w:rPr>
                <w:bCs/>
                <w:noProof/>
                <w:sz w:val="24"/>
                <w:szCs w:val="40"/>
                <w:lang w:eastAsia="en-GB"/>
              </w:rPr>
              <w:t xml:space="preserve">g links with St. Mary’s church </w:t>
            </w:r>
            <w:r w:rsidR="00B94E7A">
              <w:rPr>
                <w:bCs/>
                <w:noProof/>
                <w:sz w:val="24"/>
                <w:szCs w:val="40"/>
                <w:lang w:eastAsia="en-GB"/>
              </w:rPr>
              <w:t xml:space="preserve">who lead worship for us in school once a fortnight.  We also attend church for services such as </w:t>
            </w:r>
            <w:r>
              <w:rPr>
                <w:bCs/>
                <w:noProof/>
                <w:sz w:val="24"/>
                <w:szCs w:val="40"/>
                <w:lang w:eastAsia="en-GB"/>
              </w:rPr>
              <w:t>Remembrance, Christmas</w:t>
            </w:r>
            <w:r w:rsidRPr="00B54E86">
              <w:rPr>
                <w:bCs/>
                <w:noProof/>
                <w:sz w:val="24"/>
                <w:szCs w:val="40"/>
                <w:lang w:eastAsia="en-GB"/>
              </w:rPr>
              <w:t>, Eas</w:t>
            </w:r>
            <w:r>
              <w:rPr>
                <w:bCs/>
                <w:noProof/>
                <w:sz w:val="24"/>
                <w:szCs w:val="40"/>
                <w:lang w:eastAsia="en-GB"/>
              </w:rPr>
              <w:t xml:space="preserve">ter </w:t>
            </w:r>
            <w:r w:rsidRPr="00B54E86">
              <w:rPr>
                <w:bCs/>
                <w:noProof/>
                <w:sz w:val="24"/>
                <w:szCs w:val="40"/>
                <w:lang w:eastAsia="en-GB"/>
              </w:rPr>
              <w:t xml:space="preserve">and for our Year 6 leavers in the summer. Classes can also visit St. Mary's at almost any time, to enhance their learning. </w:t>
            </w:r>
          </w:p>
          <w:p w14:paraId="10D6AB60" w14:textId="16794085" w:rsidR="00B54E86" w:rsidRDefault="00B54E86" w:rsidP="00B54E86">
            <w:pPr>
              <w:rPr>
                <w:b/>
                <w:bCs/>
                <w:noProof/>
                <w:sz w:val="24"/>
                <w:szCs w:val="40"/>
                <w:u w:val="single"/>
                <w:lang w:eastAsia="en-GB"/>
              </w:rPr>
            </w:pPr>
          </w:p>
          <w:p w14:paraId="7CFB24C3" w14:textId="24D4C001" w:rsidR="007F144F" w:rsidRPr="00EE0FD7" w:rsidRDefault="007F144F" w:rsidP="00B54E86">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654004B2" w14:textId="186B409D" w:rsidR="007F144F" w:rsidRDefault="007F144F" w:rsidP="007F144F">
            <w:pPr>
              <w:rPr>
                <w:bCs/>
                <w:noProof/>
                <w:sz w:val="24"/>
                <w:szCs w:val="40"/>
                <w:lang w:eastAsia="en-GB"/>
              </w:rPr>
            </w:pPr>
            <w:r w:rsidRPr="00EE0FD7">
              <w:rPr>
                <w:bCs/>
                <w:noProof/>
                <w:sz w:val="24"/>
                <w:szCs w:val="40"/>
                <w:lang w:eastAsia="en-GB"/>
              </w:rPr>
              <w:t>At Bentley CE Primary School</w:t>
            </w:r>
            <w:r w:rsidR="00B54E86" w:rsidRPr="00B54E86">
              <w:rPr>
                <w:bCs/>
                <w:noProof/>
                <w:sz w:val="24"/>
                <w:szCs w:val="40"/>
                <w:lang w:eastAsia="en-GB"/>
              </w:rPr>
              <w:t>, Religious Education aims to encourage children to explore and gain a deeper understanding of Christianity and other major religi</w:t>
            </w:r>
            <w:r w:rsidR="00F96AAA">
              <w:rPr>
                <w:bCs/>
                <w:noProof/>
                <w:sz w:val="24"/>
                <w:szCs w:val="40"/>
                <w:lang w:eastAsia="en-GB"/>
              </w:rPr>
              <w:t>ons represented in the United Kingdom</w:t>
            </w:r>
            <w:r w:rsidR="00B54E86" w:rsidRPr="00B54E86">
              <w:rPr>
                <w:bCs/>
                <w:noProof/>
                <w:sz w:val="24"/>
                <w:szCs w:val="40"/>
                <w:lang w:eastAsia="en-GB"/>
              </w:rPr>
              <w:t>. This approach helps them appreciate how religious beliefs influence life and behavio</w:t>
            </w:r>
            <w:r w:rsidR="003A47DC">
              <w:rPr>
                <w:bCs/>
                <w:noProof/>
                <w:sz w:val="24"/>
                <w:szCs w:val="40"/>
                <w:lang w:eastAsia="en-GB"/>
              </w:rPr>
              <w:t>u</w:t>
            </w:r>
            <w:r w:rsidR="00B54E86" w:rsidRPr="00B54E86">
              <w:rPr>
                <w:bCs/>
                <w:noProof/>
                <w:sz w:val="24"/>
                <w:szCs w:val="40"/>
                <w:lang w:eastAsia="en-GB"/>
              </w:rPr>
              <w:t>r, while fostering the skills to make thoughtful, informed decisions on religious and moral issues. In doing so, the program supports their spiritual, moral, social, and cultural growth.</w:t>
            </w:r>
          </w:p>
          <w:p w14:paraId="14BE48B6" w14:textId="77777777" w:rsidR="00B54E86" w:rsidRPr="00EE0FD7" w:rsidRDefault="00B54E86"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0D99C318" w14:textId="7DBBCCE9" w:rsidR="00B54E86" w:rsidRPr="00B54E86" w:rsidRDefault="00B54E86" w:rsidP="00B54E86">
            <w:pPr>
              <w:rPr>
                <w:bCs/>
                <w:noProof/>
                <w:sz w:val="24"/>
                <w:szCs w:val="40"/>
                <w:lang w:eastAsia="en-GB"/>
              </w:rPr>
            </w:pPr>
            <w:r w:rsidRPr="00B54E86">
              <w:rPr>
                <w:bCs/>
                <w:noProof/>
                <w:sz w:val="24"/>
                <w:szCs w:val="40"/>
                <w:lang w:eastAsia="en-GB"/>
              </w:rPr>
              <w:t>We fol</w:t>
            </w:r>
            <w:r w:rsidR="003A47DC">
              <w:rPr>
                <w:bCs/>
                <w:noProof/>
                <w:sz w:val="24"/>
                <w:szCs w:val="40"/>
                <w:lang w:eastAsia="en-GB"/>
              </w:rPr>
              <w:t>low Hampshire’s agreed syllabus,</w:t>
            </w:r>
            <w:r w:rsidRPr="00B54E86">
              <w:rPr>
                <w:bCs/>
                <w:noProof/>
                <w:sz w:val="24"/>
                <w:szCs w:val="40"/>
                <w:lang w:eastAsia="en-GB"/>
              </w:rPr>
              <w:t xml:space="preserve"> Living Difference</w:t>
            </w:r>
            <w:r w:rsidR="003A47DC">
              <w:rPr>
                <w:bCs/>
                <w:noProof/>
                <w:sz w:val="24"/>
                <w:szCs w:val="40"/>
                <w:lang w:eastAsia="en-GB"/>
              </w:rPr>
              <w:t>,</w:t>
            </w:r>
            <w:r w:rsidRPr="00B54E86">
              <w:rPr>
                <w:bCs/>
                <w:noProof/>
                <w:sz w:val="24"/>
                <w:szCs w:val="40"/>
                <w:lang w:eastAsia="en-GB"/>
              </w:rPr>
              <w:t xml:space="preserve"> and we use the Understanding Christianity resource. We use an enquiry-based approach made up from the following 5 steps:</w:t>
            </w:r>
          </w:p>
          <w:p w14:paraId="5EDE39F9" w14:textId="77777777" w:rsidR="00B54E86" w:rsidRPr="00B54E86" w:rsidRDefault="00B54E86" w:rsidP="00B54E86">
            <w:pPr>
              <w:rPr>
                <w:bCs/>
                <w:noProof/>
                <w:sz w:val="24"/>
                <w:szCs w:val="40"/>
                <w:lang w:eastAsia="en-GB"/>
              </w:rPr>
            </w:pPr>
          </w:p>
          <w:p w14:paraId="0E62DF86" w14:textId="77777777" w:rsidR="00B54E86" w:rsidRPr="00B54E86" w:rsidRDefault="00B54E86" w:rsidP="00B54E86">
            <w:pPr>
              <w:pStyle w:val="ListParagraph"/>
              <w:numPr>
                <w:ilvl w:val="0"/>
                <w:numId w:val="22"/>
              </w:numPr>
              <w:spacing w:after="0" w:line="240" w:lineRule="auto"/>
              <w:rPr>
                <w:bCs/>
                <w:noProof/>
                <w:sz w:val="24"/>
                <w:szCs w:val="40"/>
                <w:lang w:eastAsia="en-GB"/>
              </w:rPr>
            </w:pPr>
            <w:r w:rsidRPr="00B54E86">
              <w:rPr>
                <w:bCs/>
                <w:noProof/>
                <w:sz w:val="24"/>
                <w:szCs w:val="40"/>
                <w:lang w:eastAsia="en-GB"/>
              </w:rPr>
              <w:t>Communicate</w:t>
            </w:r>
          </w:p>
          <w:p w14:paraId="0225D7E6" w14:textId="77777777" w:rsidR="00B54E86" w:rsidRPr="00B54E86" w:rsidRDefault="00B54E86" w:rsidP="00B54E86">
            <w:pPr>
              <w:pStyle w:val="ListParagraph"/>
              <w:numPr>
                <w:ilvl w:val="0"/>
                <w:numId w:val="22"/>
              </w:numPr>
              <w:spacing w:after="0" w:line="240" w:lineRule="auto"/>
              <w:rPr>
                <w:bCs/>
                <w:noProof/>
                <w:sz w:val="24"/>
                <w:szCs w:val="40"/>
                <w:lang w:eastAsia="en-GB"/>
              </w:rPr>
            </w:pPr>
            <w:r w:rsidRPr="00B54E86">
              <w:rPr>
                <w:bCs/>
                <w:noProof/>
                <w:sz w:val="24"/>
                <w:szCs w:val="40"/>
                <w:lang w:eastAsia="en-GB"/>
              </w:rPr>
              <w:t>Apply</w:t>
            </w:r>
          </w:p>
          <w:p w14:paraId="00D83939" w14:textId="77777777" w:rsidR="00B54E86" w:rsidRPr="00B54E86" w:rsidRDefault="00B54E86" w:rsidP="00B54E86">
            <w:pPr>
              <w:pStyle w:val="ListParagraph"/>
              <w:numPr>
                <w:ilvl w:val="0"/>
                <w:numId w:val="22"/>
              </w:numPr>
              <w:spacing w:after="0" w:line="240" w:lineRule="auto"/>
              <w:rPr>
                <w:bCs/>
                <w:noProof/>
                <w:sz w:val="24"/>
                <w:szCs w:val="40"/>
                <w:lang w:eastAsia="en-GB"/>
              </w:rPr>
            </w:pPr>
            <w:r w:rsidRPr="00B54E86">
              <w:rPr>
                <w:bCs/>
                <w:noProof/>
                <w:sz w:val="24"/>
                <w:szCs w:val="40"/>
                <w:lang w:eastAsia="en-GB"/>
              </w:rPr>
              <w:t>Enquire</w:t>
            </w:r>
          </w:p>
          <w:p w14:paraId="0217E8B3" w14:textId="77777777" w:rsidR="00B54E86" w:rsidRPr="00B54E86" w:rsidRDefault="00B54E86" w:rsidP="00B54E86">
            <w:pPr>
              <w:pStyle w:val="ListParagraph"/>
              <w:numPr>
                <w:ilvl w:val="0"/>
                <w:numId w:val="22"/>
              </w:numPr>
              <w:spacing w:after="0" w:line="240" w:lineRule="auto"/>
              <w:rPr>
                <w:bCs/>
                <w:noProof/>
                <w:sz w:val="24"/>
                <w:szCs w:val="40"/>
                <w:lang w:eastAsia="en-GB"/>
              </w:rPr>
            </w:pPr>
            <w:r w:rsidRPr="00B54E86">
              <w:rPr>
                <w:bCs/>
                <w:noProof/>
                <w:sz w:val="24"/>
                <w:szCs w:val="40"/>
                <w:lang w:eastAsia="en-GB"/>
              </w:rPr>
              <w:t>Contextualise</w:t>
            </w:r>
          </w:p>
          <w:p w14:paraId="51C9CE62" w14:textId="77777777" w:rsidR="00EE0FD7" w:rsidRPr="00B54E86" w:rsidRDefault="00B54E86" w:rsidP="00B54E86">
            <w:pPr>
              <w:pStyle w:val="ListParagraph"/>
              <w:numPr>
                <w:ilvl w:val="0"/>
                <w:numId w:val="22"/>
              </w:numPr>
              <w:spacing w:after="0" w:line="240" w:lineRule="auto"/>
              <w:rPr>
                <w:b/>
                <w:bCs/>
                <w:noProof/>
                <w:sz w:val="24"/>
                <w:szCs w:val="40"/>
                <w:lang w:eastAsia="en-GB"/>
              </w:rPr>
            </w:pPr>
            <w:r w:rsidRPr="00B54E86">
              <w:rPr>
                <w:bCs/>
                <w:noProof/>
                <w:sz w:val="24"/>
                <w:szCs w:val="40"/>
                <w:lang w:eastAsia="en-GB"/>
              </w:rPr>
              <w:t>Evaluate</w:t>
            </w:r>
          </w:p>
          <w:p w14:paraId="07FBA797" w14:textId="77777777" w:rsidR="00B54E86" w:rsidRDefault="00B54E86" w:rsidP="00B54E86">
            <w:pPr>
              <w:rPr>
                <w:b/>
                <w:bCs/>
                <w:noProof/>
                <w:sz w:val="24"/>
                <w:szCs w:val="40"/>
                <w:lang w:eastAsia="en-GB"/>
              </w:rPr>
            </w:pPr>
          </w:p>
          <w:p w14:paraId="12087742" w14:textId="77777777" w:rsidR="00B54E86" w:rsidRDefault="00B54E86" w:rsidP="00B54E86">
            <w:pPr>
              <w:rPr>
                <w:b/>
                <w:bCs/>
                <w:noProof/>
                <w:sz w:val="24"/>
                <w:szCs w:val="40"/>
                <w:u w:val="single"/>
                <w:lang w:eastAsia="en-GB"/>
              </w:rPr>
            </w:pPr>
            <w:r w:rsidRPr="00B54E86">
              <w:rPr>
                <w:b/>
                <w:bCs/>
                <w:noProof/>
                <w:sz w:val="24"/>
                <w:szCs w:val="40"/>
                <w:u w:val="single"/>
                <w:lang w:eastAsia="en-GB"/>
              </w:rPr>
              <w:t>Impact</w:t>
            </w:r>
          </w:p>
          <w:p w14:paraId="7E295EB7" w14:textId="77777777" w:rsidR="00B54E86" w:rsidRDefault="00B54E86" w:rsidP="00B54E86">
            <w:pPr>
              <w:rPr>
                <w:b/>
                <w:bCs/>
                <w:noProof/>
                <w:sz w:val="24"/>
                <w:szCs w:val="40"/>
                <w:u w:val="single"/>
                <w:lang w:eastAsia="en-GB"/>
              </w:rPr>
            </w:pPr>
          </w:p>
          <w:p w14:paraId="252E9E4B" w14:textId="77F8ED8D" w:rsidR="00B54E86" w:rsidRDefault="00B54E86" w:rsidP="00B54E86">
            <w:pPr>
              <w:rPr>
                <w:bCs/>
                <w:noProof/>
                <w:sz w:val="24"/>
                <w:szCs w:val="40"/>
                <w:lang w:eastAsia="en-GB"/>
              </w:rPr>
            </w:pPr>
            <w:r w:rsidRPr="00B54E86">
              <w:rPr>
                <w:bCs/>
                <w:noProof/>
                <w:sz w:val="24"/>
                <w:szCs w:val="40"/>
                <w:lang w:eastAsia="en-GB"/>
              </w:rPr>
              <w:lastRenderedPageBreak/>
              <w:t xml:space="preserve">By the time our children leave </w:t>
            </w:r>
            <w:r>
              <w:rPr>
                <w:bCs/>
                <w:noProof/>
                <w:sz w:val="24"/>
                <w:szCs w:val="40"/>
                <w:lang w:eastAsia="en-GB"/>
              </w:rPr>
              <w:t>Bentley</w:t>
            </w:r>
            <w:r w:rsidRPr="00B54E86">
              <w:rPr>
                <w:bCs/>
                <w:noProof/>
                <w:sz w:val="24"/>
                <w:szCs w:val="40"/>
                <w:lang w:eastAsia="en-GB"/>
              </w:rPr>
              <w:t xml:space="preserve">, their learning in Religious Education (RE) will have enriched their spiritual, moral, social, and cultural development (SMSC). RE will have played a key role in helping them build the skills and attitudes needed to actively participate in and positively contribute to life in modern Britain, fostering qualities such as tolerance and </w:t>
            </w:r>
            <w:r w:rsidR="003A47DC">
              <w:rPr>
                <w:bCs/>
                <w:noProof/>
                <w:sz w:val="24"/>
                <w:szCs w:val="40"/>
                <w:lang w:eastAsia="en-GB"/>
              </w:rPr>
              <w:t>mutual respect that align with fundamental British v</w:t>
            </w:r>
            <w:r w:rsidRPr="00B54E86">
              <w:rPr>
                <w:bCs/>
                <w:noProof/>
                <w:sz w:val="24"/>
                <w:szCs w:val="40"/>
                <w:lang w:eastAsia="en-GB"/>
              </w:rPr>
              <w:t>alues. Through RE, we aim to deepen children’s understanding of the diverse people they will encounter, work with, and live alongside.</w:t>
            </w:r>
          </w:p>
          <w:p w14:paraId="7EDD4753" w14:textId="77777777" w:rsidR="00B54E86" w:rsidRDefault="00B54E86" w:rsidP="00B54E86">
            <w:pPr>
              <w:rPr>
                <w:bCs/>
                <w:noProof/>
                <w:sz w:val="24"/>
                <w:szCs w:val="40"/>
                <w:lang w:eastAsia="en-GB"/>
              </w:rPr>
            </w:pPr>
          </w:p>
          <w:p w14:paraId="4C8FCE5C" w14:textId="77777777" w:rsidR="00B54E86" w:rsidRPr="00B54E86" w:rsidRDefault="00B54E86" w:rsidP="00B54E86">
            <w:pPr>
              <w:rPr>
                <w:bCs/>
                <w:noProof/>
                <w:sz w:val="24"/>
                <w:szCs w:val="40"/>
                <w:lang w:eastAsia="en-GB"/>
              </w:rPr>
            </w:pPr>
            <w:r w:rsidRPr="00B54E86">
              <w:rPr>
                <w:bCs/>
                <w:noProof/>
                <w:sz w:val="24"/>
                <w:szCs w:val="40"/>
                <w:lang w:eastAsia="en-GB"/>
              </w:rPr>
              <w:t>You can find Living Difference, the agreed RE syllabus for Hampshire here;</w:t>
            </w:r>
          </w:p>
          <w:p w14:paraId="43EC7FDB" w14:textId="77777777" w:rsidR="00B54E86" w:rsidRPr="00B54E86" w:rsidRDefault="00B54E86" w:rsidP="00B54E86">
            <w:pPr>
              <w:rPr>
                <w:bCs/>
                <w:noProof/>
                <w:sz w:val="24"/>
                <w:szCs w:val="40"/>
                <w:lang w:eastAsia="en-GB"/>
              </w:rPr>
            </w:pPr>
          </w:p>
          <w:p w14:paraId="12574BDF" w14:textId="0120EB1A" w:rsidR="00B54E86" w:rsidRDefault="005F1B38" w:rsidP="00B54E86">
            <w:pPr>
              <w:rPr>
                <w:bCs/>
                <w:noProof/>
                <w:sz w:val="24"/>
                <w:szCs w:val="40"/>
                <w:lang w:eastAsia="en-GB"/>
              </w:rPr>
            </w:pPr>
            <w:hyperlink r:id="rId6" w:history="1">
              <w:r w:rsidR="00F27087" w:rsidRPr="006B2D02">
                <w:rPr>
                  <w:rStyle w:val="Hyperlink"/>
                  <w:bCs/>
                  <w:noProof/>
                  <w:sz w:val="24"/>
                  <w:szCs w:val="40"/>
                  <w:lang w:eastAsia="en-GB"/>
                </w:rPr>
                <w:t>https://documents.hants.gov.uk/childrens-services/HIAS/living-difference-IV-2021.pdf</w:t>
              </w:r>
            </w:hyperlink>
            <w:r w:rsidR="00F27087">
              <w:rPr>
                <w:bCs/>
                <w:noProof/>
                <w:sz w:val="24"/>
                <w:szCs w:val="40"/>
                <w:lang w:eastAsia="en-GB"/>
              </w:rPr>
              <w:t xml:space="preserve"> </w:t>
            </w:r>
          </w:p>
          <w:p w14:paraId="66E7F7B2" w14:textId="77777777" w:rsidR="00F27087" w:rsidRPr="00B54E86" w:rsidRDefault="00F27087" w:rsidP="00B54E86">
            <w:pPr>
              <w:rPr>
                <w:bCs/>
                <w:noProof/>
                <w:sz w:val="24"/>
                <w:szCs w:val="40"/>
                <w:lang w:eastAsia="en-GB"/>
              </w:rPr>
            </w:pPr>
          </w:p>
          <w:p w14:paraId="3A066BCD" w14:textId="77777777" w:rsidR="00B54E86" w:rsidRPr="00B54E86" w:rsidRDefault="00B54E86" w:rsidP="00B54E86">
            <w:pPr>
              <w:rPr>
                <w:bCs/>
                <w:noProof/>
                <w:sz w:val="24"/>
                <w:szCs w:val="40"/>
                <w:lang w:eastAsia="en-GB"/>
              </w:rPr>
            </w:pPr>
            <w:r w:rsidRPr="00B54E86">
              <w:rPr>
                <w:bCs/>
                <w:noProof/>
                <w:sz w:val="24"/>
                <w:szCs w:val="40"/>
                <w:lang w:eastAsia="en-GB"/>
              </w:rPr>
              <w:t>Find out more about Understanding Christianity here;</w:t>
            </w:r>
          </w:p>
          <w:p w14:paraId="23625D62" w14:textId="77777777" w:rsidR="00B54E86" w:rsidRPr="00B54E86" w:rsidRDefault="00B54E86" w:rsidP="00B54E86">
            <w:pPr>
              <w:rPr>
                <w:bCs/>
                <w:noProof/>
                <w:sz w:val="24"/>
                <w:szCs w:val="40"/>
                <w:lang w:eastAsia="en-GB"/>
              </w:rPr>
            </w:pPr>
          </w:p>
          <w:p w14:paraId="2E403EF7" w14:textId="77777777" w:rsidR="00B54E86" w:rsidRDefault="005F1B38" w:rsidP="00B54E86">
            <w:pPr>
              <w:rPr>
                <w:bCs/>
                <w:noProof/>
                <w:sz w:val="24"/>
                <w:szCs w:val="40"/>
                <w:lang w:eastAsia="en-GB"/>
              </w:rPr>
            </w:pPr>
            <w:hyperlink r:id="rId7" w:history="1">
              <w:r w:rsidR="00B54E86" w:rsidRPr="002A04D4">
                <w:rPr>
                  <w:rStyle w:val="Hyperlink"/>
                  <w:bCs/>
                  <w:noProof/>
                  <w:sz w:val="24"/>
                  <w:szCs w:val="40"/>
                  <w:lang w:eastAsia="en-GB"/>
                </w:rPr>
                <w:t>http://www.understandingchristianity.org.uk/</w:t>
              </w:r>
            </w:hyperlink>
            <w:r w:rsidR="00B54E86">
              <w:rPr>
                <w:bCs/>
                <w:noProof/>
                <w:sz w:val="24"/>
                <w:szCs w:val="40"/>
                <w:lang w:eastAsia="en-GB"/>
              </w:rPr>
              <w:t xml:space="preserve"> </w:t>
            </w:r>
          </w:p>
          <w:p w14:paraId="54766707" w14:textId="6C164ACB" w:rsidR="00F27087" w:rsidRPr="00B54E86" w:rsidRDefault="00F27087" w:rsidP="00B54E86">
            <w:pPr>
              <w:rPr>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66FB2628" w14:textId="77777777" w:rsidR="003B196B" w:rsidRDefault="003B196B" w:rsidP="003B196B">
            <w:pPr>
              <w:rPr>
                <w:rFonts w:cstheme="minorHAnsi"/>
                <w:sz w:val="24"/>
                <w:szCs w:val="24"/>
              </w:rPr>
            </w:pPr>
            <w:r w:rsidRPr="003B196B">
              <w:rPr>
                <w:rFonts w:cstheme="minorHAnsi"/>
                <w:sz w:val="24"/>
                <w:szCs w:val="24"/>
              </w:rPr>
              <w:t xml:space="preserve">The substantive knowledge in RE is the subject specific Religious Education content. This is everything we want the pupils to know and do in RE. RE includes knowledge about religious and non-religious traditions. </w:t>
            </w:r>
          </w:p>
          <w:p w14:paraId="5F8FA1AC" w14:textId="77777777" w:rsidR="003B196B" w:rsidRDefault="003B196B" w:rsidP="003B196B">
            <w:pPr>
              <w:rPr>
                <w:rFonts w:cstheme="minorHAnsi"/>
                <w:sz w:val="24"/>
                <w:szCs w:val="24"/>
              </w:rPr>
            </w:pPr>
          </w:p>
          <w:p w14:paraId="4FF0AFCA" w14:textId="4BF3B5BB" w:rsidR="003B196B" w:rsidRPr="003B196B" w:rsidRDefault="003B196B" w:rsidP="003B196B">
            <w:pPr>
              <w:rPr>
                <w:rFonts w:cstheme="minorHAnsi"/>
                <w:sz w:val="24"/>
                <w:szCs w:val="24"/>
              </w:rPr>
            </w:pPr>
            <w:r w:rsidRPr="003B196B">
              <w:rPr>
                <w:rFonts w:cstheme="minorHAnsi"/>
                <w:sz w:val="24"/>
                <w:szCs w:val="24"/>
              </w:rPr>
              <w:t xml:space="preserve">This can include knowledge of: </w:t>
            </w:r>
          </w:p>
          <w:p w14:paraId="5F94B032" w14:textId="77777777" w:rsidR="003B196B" w:rsidRPr="003B196B" w:rsidRDefault="003B196B" w:rsidP="003B196B">
            <w:pPr>
              <w:rPr>
                <w:rFonts w:cstheme="minorHAnsi"/>
                <w:sz w:val="24"/>
                <w:szCs w:val="24"/>
              </w:rPr>
            </w:pPr>
            <w:r w:rsidRPr="003B196B">
              <w:rPr>
                <w:rFonts w:cstheme="minorHAnsi"/>
                <w:sz w:val="24"/>
                <w:szCs w:val="24"/>
              </w:rPr>
              <w:t xml:space="preserve">· The different ways that people express religion and non-religion in their lives </w:t>
            </w:r>
          </w:p>
          <w:p w14:paraId="663869DE" w14:textId="77777777" w:rsidR="003B196B" w:rsidRPr="003B196B" w:rsidRDefault="003B196B" w:rsidP="003B196B">
            <w:pPr>
              <w:rPr>
                <w:rFonts w:cstheme="minorHAnsi"/>
                <w:sz w:val="24"/>
                <w:szCs w:val="24"/>
              </w:rPr>
            </w:pPr>
            <w:r w:rsidRPr="003B196B">
              <w:rPr>
                <w:rFonts w:cstheme="minorHAnsi"/>
                <w:sz w:val="24"/>
                <w:szCs w:val="24"/>
              </w:rPr>
              <w:t xml:space="preserve">· The artefacts and texts that are associated with different religions </w:t>
            </w:r>
          </w:p>
          <w:p w14:paraId="59EA746A" w14:textId="6452ED05" w:rsidR="00E076DD" w:rsidRDefault="003B196B" w:rsidP="003B196B">
            <w:pPr>
              <w:rPr>
                <w:rFonts w:cstheme="minorHAnsi"/>
                <w:sz w:val="24"/>
                <w:szCs w:val="24"/>
              </w:rPr>
            </w:pPr>
            <w:r w:rsidRPr="003B196B">
              <w:rPr>
                <w:rFonts w:cstheme="minorHAnsi"/>
                <w:sz w:val="24"/>
                <w:szCs w:val="24"/>
              </w:rPr>
              <w:t>· Concepts that relate to religious and non-religious traditions, such as ‘dharma’, ‘incarnation’, ‘prayer’, ‘sacred’</w:t>
            </w:r>
          </w:p>
          <w:p w14:paraId="5C5BD1E6" w14:textId="77777777" w:rsidR="003B196B" w:rsidRPr="00EE0FD7" w:rsidRDefault="003B196B" w:rsidP="003B196B">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170854D8" w14:textId="77777777" w:rsidR="00455919" w:rsidRDefault="003B196B" w:rsidP="003B196B">
            <w:pPr>
              <w:rPr>
                <w:rFonts w:cstheme="minorHAnsi"/>
                <w:sz w:val="24"/>
                <w:szCs w:val="24"/>
              </w:rPr>
            </w:pPr>
            <w:r w:rsidRPr="003B196B">
              <w:rPr>
                <w:rFonts w:cstheme="minorHAnsi"/>
                <w:sz w:val="24"/>
                <w:szCs w:val="24"/>
              </w:rPr>
              <w:t>The disciplinary knowledge in RE is the tools that we use to study religion and the methods we use to gather knowledge. Disciplinary Knowledge in RE involves the connections, theories, similarities and differences that the children can apply to their thinking when discussing religions and world views and the impact these have on people’s lives.</w:t>
            </w:r>
          </w:p>
          <w:p w14:paraId="13F1A796" w14:textId="77777777" w:rsidR="003B196B" w:rsidRDefault="003B196B" w:rsidP="003B196B">
            <w:pPr>
              <w:rPr>
                <w:rFonts w:cstheme="minorHAnsi"/>
                <w:sz w:val="24"/>
                <w:szCs w:val="24"/>
              </w:rPr>
            </w:pPr>
          </w:p>
          <w:p w14:paraId="5CB690D9" w14:textId="14904A4F" w:rsidR="003B196B" w:rsidRPr="00EE0FD7" w:rsidRDefault="003B196B" w:rsidP="003B196B">
            <w:pPr>
              <w:rPr>
                <w:rFonts w:cstheme="minorHAnsi"/>
                <w:b/>
                <w:sz w:val="24"/>
                <w:szCs w:val="24"/>
              </w:rPr>
            </w:pPr>
            <w:r>
              <w:rPr>
                <w:rFonts w:cstheme="minorHAnsi"/>
                <w:b/>
                <w:sz w:val="24"/>
                <w:szCs w:val="24"/>
              </w:rPr>
              <w:t>Personal</w:t>
            </w:r>
            <w:r w:rsidRPr="00EE0FD7">
              <w:rPr>
                <w:rFonts w:cstheme="minorHAnsi"/>
                <w:b/>
                <w:sz w:val="24"/>
                <w:szCs w:val="24"/>
              </w:rPr>
              <w:t xml:space="preserve"> Knowledge </w:t>
            </w:r>
          </w:p>
          <w:p w14:paraId="7CBE657A" w14:textId="77777777" w:rsidR="003B196B" w:rsidRDefault="003B196B" w:rsidP="003B196B">
            <w:pPr>
              <w:rPr>
                <w:rFonts w:cstheme="minorHAnsi"/>
                <w:b/>
                <w:bCs/>
                <w:noProof/>
                <w:sz w:val="24"/>
                <w:szCs w:val="24"/>
                <w:lang w:eastAsia="en-GB"/>
              </w:rPr>
            </w:pPr>
          </w:p>
          <w:p w14:paraId="53EAAA11" w14:textId="77777777" w:rsidR="003B196B" w:rsidRDefault="003B196B" w:rsidP="003B196B">
            <w:pPr>
              <w:rPr>
                <w:rFonts w:cstheme="minorHAnsi"/>
                <w:bCs/>
                <w:noProof/>
                <w:sz w:val="24"/>
                <w:szCs w:val="24"/>
                <w:lang w:eastAsia="en-GB"/>
              </w:rPr>
            </w:pPr>
            <w:r w:rsidRPr="003B196B">
              <w:rPr>
                <w:rFonts w:cstheme="minorHAnsi"/>
                <w:bCs/>
                <w:noProof/>
                <w:sz w:val="24"/>
                <w:szCs w:val="24"/>
                <w:lang w:eastAsia="en-GB"/>
              </w:rPr>
              <w:t>In RE there is also a third type of knowledge called ‘personal knowledge’. This is where the pupils build up and become aware of their own presuppositions, experiences and values about the religious traditions they learn about.</w:t>
            </w:r>
          </w:p>
          <w:p w14:paraId="085EFBB3" w14:textId="494AC169" w:rsidR="003B196B" w:rsidRPr="003B196B" w:rsidRDefault="003B196B" w:rsidP="003B196B">
            <w:pPr>
              <w:rPr>
                <w:rFonts w:cstheme="minorHAnsi"/>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22D2528B" w:rsidR="00521D52" w:rsidRPr="00C5160D" w:rsidRDefault="00E076DD" w:rsidP="003B196B">
            <w:pPr>
              <w:jc w:val="center"/>
              <w:rPr>
                <w:rFonts w:ascii="Arial" w:hAnsi="Arial" w:cs="Arial"/>
                <w:b/>
                <w:bCs/>
                <w:sz w:val="32"/>
                <w:szCs w:val="32"/>
              </w:rPr>
            </w:pPr>
            <w:r>
              <w:rPr>
                <w:b/>
                <w:bCs/>
                <w:sz w:val="32"/>
                <w:szCs w:val="32"/>
              </w:rPr>
              <w:lastRenderedPageBreak/>
              <w:t xml:space="preserve">The progression of skills and knowledge in </w:t>
            </w:r>
            <w:r w:rsidR="003B196B">
              <w:rPr>
                <w:b/>
                <w:bCs/>
                <w:sz w:val="32"/>
                <w:szCs w:val="32"/>
              </w:rPr>
              <w:t>RE</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15BA0BE3" w14:textId="1B852463" w:rsidR="00B95EF5" w:rsidRDefault="003B196B" w:rsidP="00521D52">
            <w:pPr>
              <w:jc w:val="center"/>
              <w:rPr>
                <w:rFonts w:ascii="Arial" w:hAnsi="Arial" w:cs="Arial"/>
                <w:b/>
                <w:bCs/>
                <w:sz w:val="32"/>
                <w:szCs w:val="32"/>
              </w:rPr>
            </w:pPr>
            <w:r>
              <w:rPr>
                <w:rFonts w:ascii="Arial" w:hAnsi="Arial" w:cs="Arial"/>
                <w:b/>
                <w:bCs/>
                <w:sz w:val="32"/>
                <w:szCs w:val="32"/>
              </w:rPr>
              <w:t>Communicate</w:t>
            </w:r>
          </w:p>
        </w:tc>
      </w:tr>
      <w:tr w:rsidR="008877DA"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8877DA" w:rsidRPr="0080744B" w14:paraId="1012D0A6" w14:textId="77777777" w:rsidTr="00F44169">
        <w:trPr>
          <w:trHeight w:val="1134"/>
        </w:trPr>
        <w:tc>
          <w:tcPr>
            <w:tcW w:w="2351" w:type="dxa"/>
          </w:tcPr>
          <w:p w14:paraId="6AECC49A" w14:textId="55334EBE" w:rsidR="003B196B" w:rsidRPr="00521D52" w:rsidRDefault="003B196B" w:rsidP="003B196B">
            <w:pPr>
              <w:rPr>
                <w:rFonts w:cstheme="minorHAnsi"/>
              </w:rPr>
            </w:pPr>
            <w:r>
              <w:t>Children can share things that have happened to them.</w:t>
            </w:r>
          </w:p>
        </w:tc>
        <w:tc>
          <w:tcPr>
            <w:tcW w:w="2162" w:type="dxa"/>
          </w:tcPr>
          <w:p w14:paraId="03CB5D72" w14:textId="2C60AC76" w:rsidR="003B196B" w:rsidRPr="00521D52" w:rsidRDefault="003B196B" w:rsidP="003B196B">
            <w:pPr>
              <w:rPr>
                <w:rFonts w:cstheme="minorHAnsi"/>
              </w:rPr>
            </w:pPr>
            <w:r>
              <w:t>Children can talk about their own responses to their experiences of the concepts explored.</w:t>
            </w:r>
          </w:p>
        </w:tc>
        <w:tc>
          <w:tcPr>
            <w:tcW w:w="2171" w:type="dxa"/>
          </w:tcPr>
          <w:p w14:paraId="2BCC9A0F" w14:textId="057B2626" w:rsidR="003B196B" w:rsidRPr="00F44169" w:rsidRDefault="003B196B" w:rsidP="003B196B">
            <w:pPr>
              <w:pStyle w:val="ListParagraph"/>
              <w:numPr>
                <w:ilvl w:val="0"/>
                <w:numId w:val="13"/>
              </w:numPr>
              <w:spacing w:after="0" w:line="240" w:lineRule="auto"/>
              <w:rPr>
                <w:rFonts w:cstheme="minorHAnsi"/>
                <w:color w:val="000000"/>
              </w:rPr>
            </w:pPr>
            <w:r>
              <w:t>Children can describe in simple terms their responses to their experiences of the concepts studied.</w:t>
            </w:r>
          </w:p>
        </w:tc>
        <w:tc>
          <w:tcPr>
            <w:tcW w:w="2240" w:type="dxa"/>
          </w:tcPr>
          <w:p w14:paraId="633EFB67" w14:textId="3F7777D6" w:rsidR="003B196B" w:rsidRPr="00182839" w:rsidRDefault="003B196B" w:rsidP="00182839">
            <w:pPr>
              <w:pStyle w:val="ListParagraph"/>
              <w:numPr>
                <w:ilvl w:val="0"/>
                <w:numId w:val="13"/>
              </w:numPr>
              <w:spacing w:after="0" w:line="240" w:lineRule="auto"/>
              <w:rPr>
                <w:rFonts w:cstheme="minorHAnsi"/>
              </w:rPr>
            </w:pPr>
            <w:r>
              <w:t>Children can describe their own response to an experienced based on a concept studied</w:t>
            </w:r>
          </w:p>
        </w:tc>
        <w:tc>
          <w:tcPr>
            <w:tcW w:w="2207" w:type="dxa"/>
          </w:tcPr>
          <w:p w14:paraId="023F82FA" w14:textId="752C1D3D" w:rsidR="003B196B" w:rsidRPr="00F44169" w:rsidRDefault="003B196B" w:rsidP="003B196B">
            <w:pPr>
              <w:pStyle w:val="ListParagraph"/>
              <w:numPr>
                <w:ilvl w:val="0"/>
                <w:numId w:val="13"/>
              </w:numPr>
              <w:spacing w:after="0" w:line="240" w:lineRule="auto"/>
              <w:rPr>
                <w:rFonts w:cstheme="minorHAnsi"/>
                <w:color w:val="000000"/>
              </w:rPr>
            </w:pPr>
            <w:r>
              <w:t>Children can describe their own responses to the human experience of the concepts studied.</w:t>
            </w:r>
          </w:p>
        </w:tc>
        <w:tc>
          <w:tcPr>
            <w:tcW w:w="2240" w:type="dxa"/>
          </w:tcPr>
          <w:p w14:paraId="59905B27" w14:textId="6E8F85B5" w:rsidR="003B196B" w:rsidRPr="00182839" w:rsidRDefault="003B196B" w:rsidP="00182839">
            <w:pPr>
              <w:pStyle w:val="ListParagraph"/>
              <w:numPr>
                <w:ilvl w:val="0"/>
                <w:numId w:val="13"/>
              </w:numPr>
              <w:spacing w:after="0" w:line="240" w:lineRule="auto"/>
              <w:rPr>
                <w:rFonts w:cstheme="minorHAnsi"/>
              </w:rPr>
            </w:pPr>
            <w:r>
              <w:t>Children can explain their own experience in response to concepts explored.</w:t>
            </w:r>
          </w:p>
        </w:tc>
        <w:tc>
          <w:tcPr>
            <w:tcW w:w="2359" w:type="dxa"/>
          </w:tcPr>
          <w:p w14:paraId="1205D910" w14:textId="686B04EC" w:rsidR="003B196B" w:rsidRPr="00182839" w:rsidRDefault="003B196B" w:rsidP="00182839">
            <w:pPr>
              <w:pStyle w:val="ListParagraph"/>
              <w:numPr>
                <w:ilvl w:val="0"/>
                <w:numId w:val="13"/>
              </w:numPr>
              <w:spacing w:after="0" w:line="240" w:lineRule="auto"/>
              <w:rPr>
                <w:rFonts w:cstheme="minorHAnsi"/>
              </w:rPr>
            </w:pPr>
            <w:r>
              <w:t>Children and young people can explain their own response to the human experience of the concepts explored.</w:t>
            </w:r>
          </w:p>
        </w:tc>
      </w:tr>
      <w:tr w:rsidR="00F44169" w:rsidRPr="0080744B" w14:paraId="1F5DB25F" w14:textId="77777777" w:rsidTr="004628CB">
        <w:trPr>
          <w:trHeight w:val="419"/>
        </w:trPr>
        <w:tc>
          <w:tcPr>
            <w:tcW w:w="15730" w:type="dxa"/>
            <w:gridSpan w:val="7"/>
            <w:shd w:val="clear" w:color="auto" w:fill="C5E0B3" w:themeFill="accent6" w:themeFillTint="66"/>
          </w:tcPr>
          <w:p w14:paraId="121FBB32" w14:textId="3AF5D95F" w:rsidR="00B95EF5" w:rsidRPr="007460B5" w:rsidRDefault="003B196B" w:rsidP="00F44169">
            <w:pPr>
              <w:jc w:val="center"/>
              <w:rPr>
                <w:rFonts w:ascii="Arial" w:hAnsi="Arial" w:cs="Arial"/>
                <w:b/>
                <w:bCs/>
                <w:sz w:val="32"/>
                <w:szCs w:val="32"/>
              </w:rPr>
            </w:pPr>
            <w:r>
              <w:rPr>
                <w:rFonts w:ascii="Arial" w:hAnsi="Arial" w:cs="Arial"/>
                <w:b/>
                <w:bCs/>
                <w:sz w:val="32"/>
                <w:szCs w:val="32"/>
              </w:rPr>
              <w:t>Apply</w:t>
            </w:r>
          </w:p>
        </w:tc>
      </w:tr>
      <w:tr w:rsidR="008877DA" w:rsidRPr="0080744B" w14:paraId="377A1D00" w14:textId="77777777" w:rsidTr="00F44169">
        <w:trPr>
          <w:trHeight w:val="423"/>
        </w:trPr>
        <w:tc>
          <w:tcPr>
            <w:tcW w:w="2351" w:type="dxa"/>
            <w:shd w:val="clear" w:color="auto" w:fill="C5E0B3" w:themeFill="accent6" w:themeFillTint="66"/>
          </w:tcPr>
          <w:p w14:paraId="61F501F2" w14:textId="532A2093"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8877DA" w:rsidRPr="0080744B" w14:paraId="03484869" w14:textId="77777777" w:rsidTr="003B196B">
        <w:trPr>
          <w:trHeight w:val="699"/>
        </w:trPr>
        <w:tc>
          <w:tcPr>
            <w:tcW w:w="2351" w:type="dxa"/>
          </w:tcPr>
          <w:p w14:paraId="543E43AF" w14:textId="1731BEDF" w:rsidR="003B196B" w:rsidRPr="00F44169" w:rsidRDefault="003B196B" w:rsidP="003B196B">
            <w:pPr>
              <w:pStyle w:val="ListParagraph"/>
              <w:numPr>
                <w:ilvl w:val="0"/>
                <w:numId w:val="14"/>
              </w:numPr>
              <w:spacing w:after="0" w:line="240" w:lineRule="auto"/>
            </w:pPr>
            <w:r>
              <w:t>They can talk about their feelings when discussing particular events.</w:t>
            </w:r>
          </w:p>
        </w:tc>
        <w:tc>
          <w:tcPr>
            <w:tcW w:w="2162" w:type="dxa"/>
          </w:tcPr>
          <w:p w14:paraId="2E9FD791" w14:textId="6A74381E" w:rsidR="003B196B" w:rsidRPr="00182839" w:rsidRDefault="003B196B" w:rsidP="00182839">
            <w:pPr>
              <w:pStyle w:val="ListParagraph"/>
              <w:numPr>
                <w:ilvl w:val="0"/>
                <w:numId w:val="14"/>
              </w:numPr>
              <w:spacing w:after="0" w:line="240" w:lineRule="auto"/>
              <w:rPr>
                <w:rFonts w:cstheme="minorHAnsi"/>
              </w:rPr>
            </w:pPr>
            <w:r>
              <w:t>They can identify how their responses relate to events in their own lives.</w:t>
            </w:r>
          </w:p>
        </w:tc>
        <w:tc>
          <w:tcPr>
            <w:tcW w:w="2171" w:type="dxa"/>
          </w:tcPr>
          <w:p w14:paraId="451D9969" w14:textId="0B6B4EE2" w:rsidR="003B196B" w:rsidRPr="00182839" w:rsidRDefault="003B196B" w:rsidP="00182839">
            <w:pPr>
              <w:pStyle w:val="ListParagraph"/>
              <w:numPr>
                <w:ilvl w:val="0"/>
                <w:numId w:val="14"/>
              </w:numPr>
              <w:spacing w:after="0" w:line="240" w:lineRule="auto"/>
              <w:rPr>
                <w:rFonts w:cstheme="minorHAnsi"/>
              </w:rPr>
            </w:pPr>
            <w:r>
              <w:t xml:space="preserve">They </w:t>
            </w:r>
            <w:r w:rsidR="00182839">
              <w:t xml:space="preserve">can identify how </w:t>
            </w:r>
            <w:r>
              <w:t>their responses relate to their own lives and those of others.</w:t>
            </w:r>
          </w:p>
        </w:tc>
        <w:tc>
          <w:tcPr>
            <w:tcW w:w="2240" w:type="dxa"/>
          </w:tcPr>
          <w:p w14:paraId="1B9332C7" w14:textId="10D5AC90" w:rsidR="003B196B" w:rsidRPr="00182839" w:rsidRDefault="00182839" w:rsidP="00182839">
            <w:pPr>
              <w:pStyle w:val="ListParagraph"/>
              <w:numPr>
                <w:ilvl w:val="0"/>
                <w:numId w:val="14"/>
              </w:numPr>
              <w:spacing w:after="0" w:line="240" w:lineRule="auto"/>
              <w:rPr>
                <w:rFonts w:cstheme="minorHAnsi"/>
              </w:rPr>
            </w:pPr>
            <w:r>
              <w:t>They can describe</w:t>
            </w:r>
            <w:r w:rsidR="003B196B">
              <w:t xml:space="preserve"> how their responses can be applied to others.</w:t>
            </w:r>
          </w:p>
        </w:tc>
        <w:tc>
          <w:tcPr>
            <w:tcW w:w="2207" w:type="dxa"/>
          </w:tcPr>
          <w:p w14:paraId="790FC9C4" w14:textId="1D5476F5" w:rsidR="003B196B" w:rsidRPr="00182839" w:rsidRDefault="00182839" w:rsidP="00182839">
            <w:pPr>
              <w:pStyle w:val="ListParagraph"/>
              <w:numPr>
                <w:ilvl w:val="0"/>
                <w:numId w:val="14"/>
              </w:numPr>
              <w:spacing w:after="0" w:line="240" w:lineRule="auto"/>
              <w:rPr>
                <w:rFonts w:cstheme="minorHAnsi"/>
              </w:rPr>
            </w:pPr>
            <w:r>
              <w:t xml:space="preserve">They can describe </w:t>
            </w:r>
            <w:r w:rsidR="003B196B">
              <w:t>how their responses are, or can be, applied in their own lives and the lives of others.</w:t>
            </w:r>
          </w:p>
        </w:tc>
        <w:tc>
          <w:tcPr>
            <w:tcW w:w="2240" w:type="dxa"/>
          </w:tcPr>
          <w:p w14:paraId="6DBC5D5C" w14:textId="52AFC989" w:rsidR="003B196B" w:rsidRPr="006B415F" w:rsidRDefault="003B196B" w:rsidP="003B196B">
            <w:pPr>
              <w:pStyle w:val="ListParagraph"/>
              <w:numPr>
                <w:ilvl w:val="0"/>
                <w:numId w:val="14"/>
              </w:numPr>
              <w:spacing w:after="0" w:line="240" w:lineRule="auto"/>
              <w:rPr>
                <w:rFonts w:cstheme="minorHAnsi"/>
              </w:rPr>
            </w:pPr>
            <w:r>
              <w:t>T</w:t>
            </w:r>
            <w:r w:rsidR="00182839">
              <w:t xml:space="preserve">hey can explain </w:t>
            </w:r>
            <w:r>
              <w:t>concepts and how they can be applied to the life of others.</w:t>
            </w:r>
          </w:p>
        </w:tc>
        <w:tc>
          <w:tcPr>
            <w:tcW w:w="2359" w:type="dxa"/>
          </w:tcPr>
          <w:p w14:paraId="6E5687AF" w14:textId="4444067F" w:rsidR="003B196B" w:rsidRPr="00F44169" w:rsidRDefault="00182839" w:rsidP="003B196B">
            <w:pPr>
              <w:pStyle w:val="ListParagraph"/>
              <w:numPr>
                <w:ilvl w:val="0"/>
                <w:numId w:val="14"/>
              </w:numPr>
              <w:spacing w:after="0" w:line="240" w:lineRule="auto"/>
              <w:rPr>
                <w:rFonts w:cstheme="minorHAnsi"/>
              </w:rPr>
            </w:pPr>
            <w:r>
              <w:t xml:space="preserve">They can explain </w:t>
            </w:r>
            <w:r w:rsidR="003B196B">
              <w:t>how their responses to the concepts can be applied in their own lives and the lives of others.</w:t>
            </w:r>
          </w:p>
        </w:tc>
      </w:tr>
      <w:tr w:rsidR="00F44169" w:rsidRPr="0080744B" w14:paraId="6A51B18D" w14:textId="77777777" w:rsidTr="004628CB">
        <w:trPr>
          <w:trHeight w:val="451"/>
        </w:trPr>
        <w:tc>
          <w:tcPr>
            <w:tcW w:w="15730" w:type="dxa"/>
            <w:gridSpan w:val="7"/>
            <w:shd w:val="clear" w:color="auto" w:fill="C5E0B3" w:themeFill="accent6" w:themeFillTint="66"/>
          </w:tcPr>
          <w:p w14:paraId="540F4EDF" w14:textId="553F8160" w:rsidR="00B95EF5" w:rsidRPr="00D80E8F" w:rsidRDefault="003B196B" w:rsidP="00F44169">
            <w:pPr>
              <w:jc w:val="center"/>
              <w:rPr>
                <w:rFonts w:ascii="Arial" w:hAnsi="Arial" w:cs="Arial"/>
                <w:b/>
                <w:bCs/>
              </w:rPr>
            </w:pPr>
            <w:r w:rsidRPr="003B196B">
              <w:rPr>
                <w:b/>
                <w:bCs/>
                <w:sz w:val="36"/>
              </w:rPr>
              <w:t>Enquire</w:t>
            </w:r>
          </w:p>
        </w:tc>
      </w:tr>
      <w:tr w:rsidR="008877DA" w:rsidRPr="0080744B" w14:paraId="3E5BB4AD" w14:textId="77777777" w:rsidTr="00F44169">
        <w:trPr>
          <w:trHeight w:val="423"/>
        </w:trPr>
        <w:tc>
          <w:tcPr>
            <w:tcW w:w="2351" w:type="dxa"/>
            <w:shd w:val="clear" w:color="auto" w:fill="C5E0B3" w:themeFill="accent6" w:themeFillTint="66"/>
          </w:tcPr>
          <w:p w14:paraId="6CD354A5" w14:textId="5A2B9BCC"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8877DA" w:rsidRPr="0080744B" w14:paraId="1C5DA539" w14:textId="77777777" w:rsidTr="00F44169">
        <w:trPr>
          <w:trHeight w:val="1134"/>
        </w:trPr>
        <w:tc>
          <w:tcPr>
            <w:tcW w:w="2351" w:type="dxa"/>
          </w:tcPr>
          <w:p w14:paraId="32C1754C" w14:textId="752BF7B7" w:rsidR="003B196B" w:rsidRPr="00F44169" w:rsidRDefault="003B196B" w:rsidP="00E535F2">
            <w:pPr>
              <w:pStyle w:val="ListParagraph"/>
              <w:numPr>
                <w:ilvl w:val="0"/>
                <w:numId w:val="23"/>
              </w:numPr>
              <w:spacing w:after="0" w:line="240" w:lineRule="auto"/>
            </w:pPr>
            <w:r>
              <w:t>They can recognise key ideas/concepts.</w:t>
            </w:r>
          </w:p>
        </w:tc>
        <w:tc>
          <w:tcPr>
            <w:tcW w:w="2162" w:type="dxa"/>
          </w:tcPr>
          <w:p w14:paraId="2C1B9AED" w14:textId="354E46E0" w:rsidR="003B196B" w:rsidRPr="00E535F2" w:rsidRDefault="003B196B" w:rsidP="00E535F2">
            <w:pPr>
              <w:pStyle w:val="ListParagraph"/>
              <w:numPr>
                <w:ilvl w:val="0"/>
                <w:numId w:val="23"/>
              </w:numPr>
              <w:spacing w:after="0" w:line="240" w:lineRule="auto"/>
              <w:rPr>
                <w:rFonts w:cstheme="minorHAnsi"/>
              </w:rPr>
            </w:pPr>
            <w:r>
              <w:t xml:space="preserve">They can identify and talk about key concepts </w:t>
            </w:r>
            <w:r>
              <w:lastRenderedPageBreak/>
              <w:t>explored that are common to all people.</w:t>
            </w:r>
          </w:p>
        </w:tc>
        <w:tc>
          <w:tcPr>
            <w:tcW w:w="2171" w:type="dxa"/>
          </w:tcPr>
          <w:p w14:paraId="3A13424D" w14:textId="1701D625" w:rsidR="003B196B" w:rsidRPr="00E535F2" w:rsidRDefault="003B196B" w:rsidP="00E535F2">
            <w:pPr>
              <w:pStyle w:val="ListParagraph"/>
              <w:numPr>
                <w:ilvl w:val="0"/>
                <w:numId w:val="23"/>
              </w:numPr>
              <w:spacing w:after="0" w:line="240" w:lineRule="auto"/>
              <w:rPr>
                <w:rFonts w:cstheme="minorHAnsi"/>
              </w:rPr>
            </w:pPr>
            <w:r>
              <w:lastRenderedPageBreak/>
              <w:t xml:space="preserve">They can describe in simple terms key concepts </w:t>
            </w:r>
            <w:r>
              <w:lastRenderedPageBreak/>
              <w:t xml:space="preserve">explored that are common to all people (A concepts) and identify and talk about concepts that are common to many religions  </w:t>
            </w:r>
          </w:p>
        </w:tc>
        <w:tc>
          <w:tcPr>
            <w:tcW w:w="2240" w:type="dxa"/>
          </w:tcPr>
          <w:p w14:paraId="0FE35366" w14:textId="3D67BE8A" w:rsidR="003B196B" w:rsidRPr="00E535F2" w:rsidRDefault="003B196B" w:rsidP="00E535F2">
            <w:pPr>
              <w:pStyle w:val="ListParagraph"/>
              <w:numPr>
                <w:ilvl w:val="0"/>
                <w:numId w:val="23"/>
              </w:numPr>
              <w:spacing w:after="0" w:line="240" w:lineRule="auto"/>
              <w:rPr>
                <w:rFonts w:cstheme="minorHAnsi"/>
              </w:rPr>
            </w:pPr>
            <w:r>
              <w:lastRenderedPageBreak/>
              <w:t xml:space="preserve">They can describe key concepts which apply to </w:t>
            </w:r>
            <w:r>
              <w:lastRenderedPageBreak/>
              <w:t>all people and some related to people living religious lives</w:t>
            </w:r>
          </w:p>
        </w:tc>
        <w:tc>
          <w:tcPr>
            <w:tcW w:w="2207" w:type="dxa"/>
          </w:tcPr>
          <w:p w14:paraId="1F033837" w14:textId="5005995C" w:rsidR="003B196B" w:rsidRPr="00E535F2" w:rsidRDefault="003B196B" w:rsidP="00E535F2">
            <w:pPr>
              <w:pStyle w:val="ListParagraph"/>
              <w:numPr>
                <w:ilvl w:val="0"/>
                <w:numId w:val="23"/>
              </w:numPr>
              <w:spacing w:after="0" w:line="240" w:lineRule="auto"/>
              <w:rPr>
                <w:rFonts w:eastAsia="Century Gothic" w:cstheme="minorHAnsi"/>
              </w:rPr>
            </w:pPr>
            <w:r>
              <w:lastRenderedPageBreak/>
              <w:t xml:space="preserve">They can describe key concepts that are common </w:t>
            </w:r>
            <w:r>
              <w:lastRenderedPageBreak/>
              <w:t>to all people as well as those that are common to the lives of many living a religious life</w:t>
            </w:r>
          </w:p>
        </w:tc>
        <w:tc>
          <w:tcPr>
            <w:tcW w:w="2240" w:type="dxa"/>
          </w:tcPr>
          <w:p w14:paraId="59904662" w14:textId="01D9477A" w:rsidR="003B196B" w:rsidRPr="00E535F2" w:rsidRDefault="003B196B" w:rsidP="00E535F2">
            <w:pPr>
              <w:pStyle w:val="ListParagraph"/>
              <w:numPr>
                <w:ilvl w:val="0"/>
                <w:numId w:val="23"/>
              </w:numPr>
              <w:spacing w:after="0" w:line="240" w:lineRule="auto"/>
              <w:rPr>
                <w:rFonts w:cstheme="minorHAnsi"/>
              </w:rPr>
            </w:pPr>
            <w:r>
              <w:lastRenderedPageBreak/>
              <w:t xml:space="preserve">They can explain key concepts that are common </w:t>
            </w:r>
            <w:r>
              <w:lastRenderedPageBreak/>
              <w:t xml:space="preserve">to all people as well as those that are common to the lives of many living a religious life. They can also describe some concepts related to a specific religious study  </w:t>
            </w:r>
          </w:p>
        </w:tc>
        <w:tc>
          <w:tcPr>
            <w:tcW w:w="2359" w:type="dxa"/>
          </w:tcPr>
          <w:p w14:paraId="0EE9047B" w14:textId="34FE8924" w:rsidR="003B196B" w:rsidRPr="00E535F2" w:rsidRDefault="00E535F2" w:rsidP="00E535F2">
            <w:pPr>
              <w:pStyle w:val="ListParagraph"/>
              <w:numPr>
                <w:ilvl w:val="0"/>
                <w:numId w:val="23"/>
              </w:numPr>
              <w:spacing w:after="0" w:line="240" w:lineRule="auto"/>
              <w:rPr>
                <w:rFonts w:cstheme="minorHAnsi"/>
                <w:color w:val="000000"/>
              </w:rPr>
            </w:pPr>
            <w:r>
              <w:lastRenderedPageBreak/>
              <w:t>C</w:t>
            </w:r>
            <w:r w:rsidR="003B196B">
              <w:t xml:space="preserve">an explain key concepts that are common to all people as </w:t>
            </w:r>
            <w:r w:rsidR="003B196B">
              <w:lastRenderedPageBreak/>
              <w:t xml:space="preserve">well as those that are common to many religions and they can describe some key concepts that are particular to the specific religions studied </w:t>
            </w:r>
          </w:p>
        </w:tc>
      </w:tr>
      <w:tr w:rsidR="00F44169" w:rsidRPr="0080744B" w14:paraId="77C405DF" w14:textId="77777777" w:rsidTr="004628CB">
        <w:trPr>
          <w:trHeight w:val="441"/>
        </w:trPr>
        <w:tc>
          <w:tcPr>
            <w:tcW w:w="15730" w:type="dxa"/>
            <w:gridSpan w:val="7"/>
            <w:shd w:val="clear" w:color="auto" w:fill="C5E0B3" w:themeFill="accent6" w:themeFillTint="66"/>
          </w:tcPr>
          <w:p w14:paraId="6BC4CB9C" w14:textId="1DD05715" w:rsidR="00B95EF5" w:rsidRPr="00B539A2" w:rsidRDefault="003B196B" w:rsidP="00F44169">
            <w:pPr>
              <w:jc w:val="center"/>
              <w:rPr>
                <w:rFonts w:ascii="Arial" w:hAnsi="Arial" w:cs="Arial"/>
                <w:b/>
                <w:bCs/>
                <w:sz w:val="32"/>
                <w:szCs w:val="32"/>
              </w:rPr>
            </w:pPr>
            <w:r w:rsidRPr="00E9497F">
              <w:rPr>
                <w:b/>
                <w:bCs/>
                <w:sz w:val="32"/>
              </w:rPr>
              <w:lastRenderedPageBreak/>
              <w:t>Contextualise</w:t>
            </w:r>
          </w:p>
        </w:tc>
      </w:tr>
      <w:tr w:rsidR="008877DA" w:rsidRPr="0080744B" w14:paraId="655114C1" w14:textId="77777777" w:rsidTr="00F44169">
        <w:trPr>
          <w:trHeight w:val="423"/>
        </w:trPr>
        <w:tc>
          <w:tcPr>
            <w:tcW w:w="2351" w:type="dxa"/>
            <w:shd w:val="clear" w:color="auto" w:fill="C5E0B3" w:themeFill="accent6" w:themeFillTint="66"/>
          </w:tcPr>
          <w:p w14:paraId="442AE63C" w14:textId="6482DC46"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8877DA" w:rsidRPr="0080744B" w14:paraId="65E22CB9" w14:textId="77777777" w:rsidTr="00F44169">
        <w:trPr>
          <w:trHeight w:val="558"/>
        </w:trPr>
        <w:tc>
          <w:tcPr>
            <w:tcW w:w="2351" w:type="dxa"/>
          </w:tcPr>
          <w:p w14:paraId="7B6C9088" w14:textId="74517633" w:rsidR="003B196B" w:rsidRPr="00F44169" w:rsidRDefault="003B196B" w:rsidP="00E9497F">
            <w:pPr>
              <w:pStyle w:val="ListParagraph"/>
              <w:numPr>
                <w:ilvl w:val="0"/>
                <w:numId w:val="24"/>
              </w:numPr>
              <w:spacing w:after="0" w:line="240" w:lineRule="auto"/>
            </w:pPr>
            <w:r>
              <w:t>They can learn about new ideas and ask questions to further their understanding.</w:t>
            </w:r>
          </w:p>
        </w:tc>
        <w:tc>
          <w:tcPr>
            <w:tcW w:w="2162" w:type="dxa"/>
          </w:tcPr>
          <w:p w14:paraId="05A6122A" w14:textId="00EF35E5" w:rsidR="003B196B" w:rsidRPr="00E9497F" w:rsidRDefault="003B196B" w:rsidP="00E9497F">
            <w:pPr>
              <w:pStyle w:val="ListParagraph"/>
              <w:numPr>
                <w:ilvl w:val="0"/>
                <w:numId w:val="24"/>
              </w:numPr>
              <w:spacing w:after="0" w:line="240" w:lineRule="auto"/>
              <w:rPr>
                <w:rFonts w:cstheme="minorHAnsi"/>
              </w:rPr>
            </w:pPr>
            <w:r>
              <w:t>They can recognise that the concept is expressed in the way of life of the people studied.</w:t>
            </w:r>
          </w:p>
        </w:tc>
        <w:tc>
          <w:tcPr>
            <w:tcW w:w="2171" w:type="dxa"/>
          </w:tcPr>
          <w:p w14:paraId="4F138297" w14:textId="65B84908" w:rsidR="003B196B" w:rsidRPr="00E9497F" w:rsidRDefault="00F45DEC" w:rsidP="00F45DEC">
            <w:pPr>
              <w:pStyle w:val="ListParagraph"/>
              <w:numPr>
                <w:ilvl w:val="0"/>
                <w:numId w:val="24"/>
              </w:numPr>
              <w:spacing w:after="0" w:line="240" w:lineRule="auto"/>
              <w:rPr>
                <w:rFonts w:cstheme="minorHAnsi"/>
              </w:rPr>
            </w:pPr>
            <w:r>
              <w:t>They can</w:t>
            </w:r>
            <w:r w:rsidR="003B196B">
              <w:t xml:space="preserve"> describe </w:t>
            </w:r>
            <w:r>
              <w:t xml:space="preserve">simply </w:t>
            </w:r>
            <w:r w:rsidR="003B196B">
              <w:t>ways in which these concepts are expressed in the context of</w:t>
            </w:r>
            <w:r>
              <w:t xml:space="preserve"> the</w:t>
            </w:r>
            <w:r w:rsidR="003B196B">
              <w:t xml:space="preserve"> </w:t>
            </w:r>
            <w:r>
              <w:t xml:space="preserve">lives of </w:t>
            </w:r>
            <w:r w:rsidR="00555870">
              <w:t xml:space="preserve">those </w:t>
            </w:r>
            <w:r>
              <w:t xml:space="preserve">in the religion studied </w:t>
            </w:r>
          </w:p>
        </w:tc>
        <w:tc>
          <w:tcPr>
            <w:tcW w:w="2240" w:type="dxa"/>
          </w:tcPr>
          <w:p w14:paraId="3A85B093" w14:textId="7B5EF8A2" w:rsidR="003B196B" w:rsidRPr="00E9497F" w:rsidRDefault="003B196B" w:rsidP="00555870">
            <w:pPr>
              <w:pStyle w:val="ListParagraph"/>
              <w:numPr>
                <w:ilvl w:val="0"/>
                <w:numId w:val="24"/>
              </w:numPr>
              <w:spacing w:after="0" w:line="240" w:lineRule="auto"/>
              <w:rPr>
                <w:rFonts w:cstheme="minorHAnsi"/>
                <w:color w:val="000000"/>
              </w:rPr>
            </w:pPr>
            <w:r>
              <w:t>They can describe the ways in which concepts are contextualise</w:t>
            </w:r>
            <w:r w:rsidR="00555870">
              <w:t>d within some of the beliefs/ practices/</w:t>
            </w:r>
            <w:r>
              <w:t xml:space="preserve"> ways of life of </w:t>
            </w:r>
            <w:r w:rsidR="00555870">
              <w:t xml:space="preserve">those in the </w:t>
            </w:r>
            <w:r>
              <w:t>religion studied.</w:t>
            </w:r>
          </w:p>
        </w:tc>
        <w:tc>
          <w:tcPr>
            <w:tcW w:w="2207" w:type="dxa"/>
          </w:tcPr>
          <w:p w14:paraId="35D3C973" w14:textId="7160F54D" w:rsidR="003B196B" w:rsidRPr="00F44169" w:rsidRDefault="003B196B" w:rsidP="00A473DC">
            <w:pPr>
              <w:pStyle w:val="ListParagraph"/>
              <w:numPr>
                <w:ilvl w:val="0"/>
                <w:numId w:val="16"/>
              </w:numPr>
              <w:spacing w:after="0" w:line="240" w:lineRule="auto"/>
              <w:rPr>
                <w:rFonts w:cstheme="minorHAnsi"/>
                <w:color w:val="000000"/>
              </w:rPr>
            </w:pPr>
            <w:r>
              <w:t>They can describe how these concepts are contextualise</w:t>
            </w:r>
            <w:r w:rsidR="00A473DC">
              <w:t>d within some of the beliefs/ practices/</w:t>
            </w:r>
            <w:r>
              <w:t xml:space="preserve">ways of life </w:t>
            </w:r>
            <w:r w:rsidR="00A473DC">
              <w:t xml:space="preserve">of those </w:t>
            </w:r>
            <w:r>
              <w:t>in the religion studied.</w:t>
            </w:r>
          </w:p>
        </w:tc>
        <w:tc>
          <w:tcPr>
            <w:tcW w:w="2240" w:type="dxa"/>
          </w:tcPr>
          <w:p w14:paraId="18E416A6" w14:textId="02B07540" w:rsidR="003B196B" w:rsidRPr="0093519D" w:rsidRDefault="003B196B" w:rsidP="0093519D">
            <w:pPr>
              <w:pStyle w:val="ListParagraph"/>
              <w:numPr>
                <w:ilvl w:val="0"/>
                <w:numId w:val="25"/>
              </w:numPr>
              <w:spacing w:after="0" w:line="240" w:lineRule="auto"/>
              <w:rPr>
                <w:rFonts w:cstheme="minorHAnsi"/>
              </w:rPr>
            </w:pPr>
            <w:r>
              <w:t>They can explain how these concepts are conte</w:t>
            </w:r>
            <w:r w:rsidR="0093519D">
              <w:t>xtualised within the beliefs/ practices/</w:t>
            </w:r>
            <w:r>
              <w:t xml:space="preserve">ways of life of </w:t>
            </w:r>
            <w:r w:rsidR="0093519D">
              <w:t xml:space="preserve">those in the religion </w:t>
            </w:r>
            <w:r>
              <w:t>studied.</w:t>
            </w:r>
          </w:p>
        </w:tc>
        <w:tc>
          <w:tcPr>
            <w:tcW w:w="2359" w:type="dxa"/>
          </w:tcPr>
          <w:p w14:paraId="014597EE" w14:textId="61309D59" w:rsidR="003B196B" w:rsidRPr="0093519D" w:rsidRDefault="003B196B" w:rsidP="0093519D">
            <w:pPr>
              <w:pStyle w:val="ListParagraph"/>
              <w:numPr>
                <w:ilvl w:val="0"/>
                <w:numId w:val="25"/>
              </w:numPr>
              <w:spacing w:after="0" w:line="240" w:lineRule="auto"/>
              <w:rPr>
                <w:rFonts w:cstheme="minorHAnsi"/>
                <w:color w:val="000000"/>
              </w:rPr>
            </w:pPr>
            <w:r>
              <w:t xml:space="preserve">They can explain how these concepts are contextualised within the </w:t>
            </w:r>
            <w:r w:rsidR="0093519D">
              <w:t xml:space="preserve"> </w:t>
            </w:r>
            <w:r w:rsidR="0093519D">
              <w:t>beliefs/ practices/ways of life of those in the religion studied.</w:t>
            </w:r>
          </w:p>
        </w:tc>
      </w:tr>
      <w:tr w:rsidR="00F44169" w:rsidRPr="0080744B" w14:paraId="5D1DC99B" w14:textId="77777777" w:rsidTr="004628CB">
        <w:trPr>
          <w:trHeight w:val="459"/>
        </w:trPr>
        <w:tc>
          <w:tcPr>
            <w:tcW w:w="15730" w:type="dxa"/>
            <w:gridSpan w:val="7"/>
            <w:shd w:val="clear" w:color="auto" w:fill="C5E0B3" w:themeFill="accent6" w:themeFillTint="66"/>
          </w:tcPr>
          <w:p w14:paraId="490B99F3" w14:textId="2E007EB8" w:rsidR="00B95EF5" w:rsidRPr="00B539A2" w:rsidRDefault="003B196B" w:rsidP="00F44169">
            <w:pPr>
              <w:jc w:val="center"/>
              <w:rPr>
                <w:rFonts w:ascii="Arial" w:hAnsi="Arial" w:cs="Arial"/>
                <w:b/>
                <w:bCs/>
                <w:sz w:val="24"/>
                <w:szCs w:val="24"/>
              </w:rPr>
            </w:pPr>
            <w:r w:rsidRPr="000B75F0">
              <w:rPr>
                <w:rFonts w:ascii="Arial" w:hAnsi="Arial" w:cs="Arial"/>
                <w:b/>
                <w:sz w:val="32"/>
              </w:rPr>
              <w:t>Evaluate</w:t>
            </w:r>
          </w:p>
        </w:tc>
      </w:tr>
      <w:tr w:rsidR="008877DA" w:rsidRPr="0080744B" w14:paraId="1751D025" w14:textId="77777777" w:rsidTr="00F44169">
        <w:trPr>
          <w:trHeight w:val="423"/>
        </w:trPr>
        <w:tc>
          <w:tcPr>
            <w:tcW w:w="2351" w:type="dxa"/>
            <w:shd w:val="clear" w:color="auto" w:fill="C5E0B3" w:themeFill="accent6" w:themeFillTint="66"/>
          </w:tcPr>
          <w:p w14:paraId="05CB7261" w14:textId="2A867D1F"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8877DA" w:rsidRPr="0080744B" w14:paraId="770725F5" w14:textId="77777777" w:rsidTr="00F44169">
        <w:trPr>
          <w:trHeight w:val="1134"/>
        </w:trPr>
        <w:tc>
          <w:tcPr>
            <w:tcW w:w="2351" w:type="dxa"/>
          </w:tcPr>
          <w:p w14:paraId="541DCD1C" w14:textId="77777777" w:rsidR="00223F75" w:rsidRPr="00223F75" w:rsidRDefault="00223F75" w:rsidP="00223F75">
            <w:pPr>
              <w:pStyle w:val="ListParagraph"/>
              <w:numPr>
                <w:ilvl w:val="0"/>
                <w:numId w:val="26"/>
              </w:numPr>
              <w:spacing w:after="0" w:line="240" w:lineRule="auto"/>
              <w:rPr>
                <w:rFonts w:cstheme="minorHAnsi"/>
              </w:rPr>
            </w:pPr>
            <w:r>
              <w:lastRenderedPageBreak/>
              <w:t>They can share their thoughts</w:t>
            </w:r>
          </w:p>
          <w:p w14:paraId="4C827029" w14:textId="63A88C5E" w:rsidR="003B196B" w:rsidRPr="00223F75" w:rsidRDefault="003B196B" w:rsidP="00223F75">
            <w:pPr>
              <w:pStyle w:val="ListParagraph"/>
              <w:numPr>
                <w:ilvl w:val="0"/>
                <w:numId w:val="26"/>
              </w:numPr>
              <w:spacing w:after="0" w:line="240" w:lineRule="auto"/>
              <w:rPr>
                <w:rFonts w:cstheme="minorHAnsi"/>
              </w:rPr>
            </w:pPr>
            <w:r>
              <w:t>They can listen to other people share their thoughts.</w:t>
            </w:r>
          </w:p>
        </w:tc>
        <w:tc>
          <w:tcPr>
            <w:tcW w:w="2162" w:type="dxa"/>
          </w:tcPr>
          <w:p w14:paraId="4D52D819" w14:textId="77777777" w:rsidR="00223F75" w:rsidRPr="00223F75" w:rsidRDefault="003B196B" w:rsidP="00223F75">
            <w:pPr>
              <w:pStyle w:val="ListParagraph"/>
              <w:numPr>
                <w:ilvl w:val="0"/>
                <w:numId w:val="26"/>
              </w:numPr>
              <w:spacing w:after="0" w:line="240" w:lineRule="auto"/>
              <w:rPr>
                <w:rFonts w:cstheme="minorHAnsi"/>
              </w:rPr>
            </w:pPr>
            <w:r>
              <w:t>They can evaluate human experience of the concept by talk</w:t>
            </w:r>
            <w:r w:rsidR="00223F75">
              <w:t>ing about it in simple terms</w:t>
            </w:r>
          </w:p>
          <w:p w14:paraId="0C43D9E0" w14:textId="00971581" w:rsidR="003B196B" w:rsidRPr="00223F75" w:rsidRDefault="00223F75" w:rsidP="00223F75">
            <w:pPr>
              <w:pStyle w:val="ListParagraph"/>
              <w:numPr>
                <w:ilvl w:val="0"/>
                <w:numId w:val="26"/>
              </w:numPr>
              <w:spacing w:after="0" w:line="240" w:lineRule="auto"/>
              <w:rPr>
                <w:rFonts w:cstheme="minorHAnsi"/>
              </w:rPr>
            </w:pPr>
            <w:r>
              <w:t>They can evaluate</w:t>
            </w:r>
            <w:r w:rsidR="003B196B">
              <w:t xml:space="preserve"> its importance</w:t>
            </w:r>
            <w:r>
              <w:t xml:space="preserve"> those within the religion</w:t>
            </w:r>
            <w:r w:rsidR="003B196B">
              <w:t xml:space="preserve"> by identifying an issue raised.</w:t>
            </w:r>
          </w:p>
        </w:tc>
        <w:tc>
          <w:tcPr>
            <w:tcW w:w="2171" w:type="dxa"/>
          </w:tcPr>
          <w:p w14:paraId="725C1804" w14:textId="77777777" w:rsidR="008877DA" w:rsidRPr="008877DA" w:rsidRDefault="003B196B" w:rsidP="008877DA">
            <w:pPr>
              <w:pStyle w:val="ListParagraph"/>
              <w:numPr>
                <w:ilvl w:val="0"/>
                <w:numId w:val="26"/>
              </w:numPr>
              <w:spacing w:after="0" w:line="240" w:lineRule="auto"/>
              <w:rPr>
                <w:rFonts w:cstheme="minorHAnsi"/>
              </w:rPr>
            </w:pPr>
            <w:r>
              <w:t xml:space="preserve">They can evaluate the human experience of the concepts studied by describing in simple terms their value to </w:t>
            </w:r>
            <w:r w:rsidR="008877DA">
              <w:t>those within the religion</w:t>
            </w:r>
          </w:p>
          <w:p w14:paraId="220A0E04" w14:textId="671FF470" w:rsidR="003B196B" w:rsidRPr="00223F75" w:rsidRDefault="008877DA" w:rsidP="008877DA">
            <w:pPr>
              <w:pStyle w:val="ListParagraph"/>
              <w:numPr>
                <w:ilvl w:val="0"/>
                <w:numId w:val="26"/>
              </w:numPr>
              <w:spacing w:after="0" w:line="240" w:lineRule="auto"/>
              <w:rPr>
                <w:rFonts w:cstheme="minorHAnsi"/>
              </w:rPr>
            </w:pPr>
            <w:r>
              <w:t xml:space="preserve">When talking to others they can </w:t>
            </w:r>
            <w:r w:rsidR="003B196B">
              <w:t>recognise an issue raised.</w:t>
            </w:r>
          </w:p>
        </w:tc>
        <w:tc>
          <w:tcPr>
            <w:tcW w:w="2240" w:type="dxa"/>
          </w:tcPr>
          <w:p w14:paraId="64861C58" w14:textId="77777777" w:rsidR="00150276" w:rsidRPr="00150276" w:rsidRDefault="003B196B" w:rsidP="00150276">
            <w:pPr>
              <w:pStyle w:val="ListParagraph"/>
              <w:numPr>
                <w:ilvl w:val="0"/>
                <w:numId w:val="26"/>
              </w:numPr>
              <w:spacing w:after="0" w:line="240" w:lineRule="auto"/>
              <w:rPr>
                <w:rFonts w:cstheme="minorHAnsi"/>
              </w:rPr>
            </w:pPr>
            <w:r>
              <w:t>They can evaluate human experience of the concept studied by describing the</w:t>
            </w:r>
            <w:r w:rsidR="00150276">
              <w:t>ir value</w:t>
            </w:r>
          </w:p>
          <w:p w14:paraId="76C8664C" w14:textId="7D917817" w:rsidR="003B196B" w:rsidRPr="00223F75" w:rsidRDefault="00150276" w:rsidP="00150276">
            <w:pPr>
              <w:pStyle w:val="ListParagraph"/>
              <w:numPr>
                <w:ilvl w:val="0"/>
                <w:numId w:val="26"/>
              </w:numPr>
              <w:spacing w:after="0" w:line="240" w:lineRule="auto"/>
              <w:rPr>
                <w:rFonts w:cstheme="minorHAnsi"/>
              </w:rPr>
            </w:pPr>
            <w:r>
              <w:t>They can</w:t>
            </w:r>
            <w:r w:rsidR="003B196B">
              <w:t xml:space="preserve"> identify and describe some issues raised.</w:t>
            </w:r>
          </w:p>
        </w:tc>
        <w:tc>
          <w:tcPr>
            <w:tcW w:w="2207" w:type="dxa"/>
          </w:tcPr>
          <w:p w14:paraId="29A61AFB" w14:textId="77777777" w:rsidR="00F84C15" w:rsidRPr="00150276" w:rsidRDefault="00F84C15" w:rsidP="00F84C15">
            <w:pPr>
              <w:pStyle w:val="ListParagraph"/>
              <w:numPr>
                <w:ilvl w:val="0"/>
                <w:numId w:val="26"/>
              </w:numPr>
              <w:spacing w:after="0" w:line="240" w:lineRule="auto"/>
              <w:rPr>
                <w:rFonts w:cstheme="minorHAnsi"/>
              </w:rPr>
            </w:pPr>
            <w:r>
              <w:t>They can evaluate human experience of the concept studied by describing their value</w:t>
            </w:r>
          </w:p>
          <w:p w14:paraId="01097051" w14:textId="6997E296" w:rsidR="003B196B" w:rsidRPr="00223F75" w:rsidRDefault="008877DA" w:rsidP="00F84C15">
            <w:pPr>
              <w:pStyle w:val="ListParagraph"/>
              <w:numPr>
                <w:ilvl w:val="0"/>
                <w:numId w:val="26"/>
              </w:numPr>
              <w:spacing w:after="0" w:line="240" w:lineRule="auto"/>
              <w:rPr>
                <w:rFonts w:cstheme="minorHAnsi"/>
              </w:rPr>
            </w:pPr>
            <w:r>
              <w:t>T</w:t>
            </w:r>
            <w:r w:rsidR="00F84C15">
              <w:t xml:space="preserve">hey </w:t>
            </w:r>
            <w:r w:rsidR="003B196B">
              <w:t>can recognise, identify and describe some issues raised.</w:t>
            </w:r>
          </w:p>
        </w:tc>
        <w:tc>
          <w:tcPr>
            <w:tcW w:w="2240" w:type="dxa"/>
          </w:tcPr>
          <w:p w14:paraId="523F42CF" w14:textId="77777777" w:rsidR="00F84C15" w:rsidRPr="00F84C15" w:rsidRDefault="003B196B" w:rsidP="00F84C15">
            <w:pPr>
              <w:pStyle w:val="ListParagraph"/>
              <w:numPr>
                <w:ilvl w:val="0"/>
                <w:numId w:val="26"/>
              </w:numPr>
              <w:spacing w:after="0" w:line="240" w:lineRule="auto"/>
              <w:rPr>
                <w:rFonts w:cstheme="minorHAnsi"/>
              </w:rPr>
            </w:pPr>
            <w:r>
              <w:t xml:space="preserve">They </w:t>
            </w:r>
            <w:r w:rsidR="00F84C15">
              <w:t>can evaluate the concepts by</w:t>
            </w:r>
            <w:r>
              <w:t xml:space="preserve"> explaining their value to</w:t>
            </w:r>
            <w:r w:rsidR="00F84C15">
              <w:t xml:space="preserve"> those within the religion</w:t>
            </w:r>
          </w:p>
          <w:p w14:paraId="62268CE5" w14:textId="4D7D99D8" w:rsidR="003B196B" w:rsidRPr="00223F75" w:rsidRDefault="00F84C15" w:rsidP="00F84C15">
            <w:pPr>
              <w:pStyle w:val="ListParagraph"/>
              <w:numPr>
                <w:ilvl w:val="0"/>
                <w:numId w:val="26"/>
              </w:numPr>
              <w:spacing w:after="0" w:line="240" w:lineRule="auto"/>
              <w:rPr>
                <w:rFonts w:cstheme="minorHAnsi"/>
              </w:rPr>
            </w:pPr>
            <w:r>
              <w:t>T</w:t>
            </w:r>
            <w:r w:rsidR="003B196B">
              <w:t xml:space="preserve">hrough discussion </w:t>
            </w:r>
            <w:r>
              <w:t xml:space="preserve">they </w:t>
            </w:r>
            <w:r w:rsidR="003B196B">
              <w:t>can recognise, identify and describe some issues raised.</w:t>
            </w:r>
          </w:p>
        </w:tc>
        <w:tc>
          <w:tcPr>
            <w:tcW w:w="2359" w:type="dxa"/>
          </w:tcPr>
          <w:p w14:paraId="68094F31" w14:textId="206C0729" w:rsidR="001839AB" w:rsidRPr="00F84C15" w:rsidRDefault="001839AB" w:rsidP="001839AB">
            <w:pPr>
              <w:pStyle w:val="ListParagraph"/>
              <w:numPr>
                <w:ilvl w:val="0"/>
                <w:numId w:val="26"/>
              </w:numPr>
              <w:spacing w:after="0" w:line="240" w:lineRule="auto"/>
              <w:rPr>
                <w:rFonts w:cstheme="minorHAnsi"/>
              </w:rPr>
            </w:pPr>
            <w:r>
              <w:t>By drawing on examples, t</w:t>
            </w:r>
            <w:r>
              <w:t>hey can evaluate the concepts by explaining their value to those within the religion</w:t>
            </w:r>
          </w:p>
          <w:p w14:paraId="7BF8133E" w14:textId="7A13ABCD" w:rsidR="003B196B" w:rsidRPr="00223F75" w:rsidRDefault="001839AB" w:rsidP="001839AB">
            <w:pPr>
              <w:pStyle w:val="ListParagraph"/>
              <w:numPr>
                <w:ilvl w:val="0"/>
                <w:numId w:val="26"/>
              </w:numPr>
              <w:spacing w:after="0" w:line="240" w:lineRule="auto"/>
              <w:rPr>
                <w:rFonts w:cstheme="minorHAnsi"/>
              </w:rPr>
            </w:pPr>
            <w:r>
              <w:t xml:space="preserve">They can </w:t>
            </w:r>
            <w:r w:rsidR="003B196B">
              <w:t>identify and describe in increasingly complex way</w:t>
            </w:r>
            <w:r>
              <w:t>s some of the issues raised</w:t>
            </w:r>
          </w:p>
        </w:tc>
      </w:tr>
    </w:tbl>
    <w:p w14:paraId="1F80F4AA" w14:textId="2B038B17" w:rsidR="00455919" w:rsidRDefault="00455919" w:rsidP="00D722A9">
      <w:pPr>
        <w:tabs>
          <w:tab w:val="left" w:pos="8895"/>
        </w:tabs>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225148">
        <w:tc>
          <w:tcPr>
            <w:tcW w:w="15168" w:type="dxa"/>
            <w:gridSpan w:val="7"/>
            <w:vAlign w:val="center"/>
          </w:tcPr>
          <w:p w14:paraId="11C3C64E" w14:textId="54EAE76B" w:rsidR="009A3E19" w:rsidRPr="00455919" w:rsidRDefault="003B196B" w:rsidP="009A3E19">
            <w:pPr>
              <w:jc w:val="center"/>
              <w:rPr>
                <w:rFonts w:cstheme="minorHAnsi"/>
                <w:b/>
                <w:sz w:val="24"/>
                <w:szCs w:val="24"/>
              </w:rPr>
            </w:pPr>
            <w:r>
              <w:rPr>
                <w:rFonts w:cstheme="minorHAnsi"/>
                <w:b/>
                <w:sz w:val="40"/>
                <w:szCs w:val="24"/>
              </w:rPr>
              <w:lastRenderedPageBreak/>
              <w:t>RE</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063477" w:rsidRPr="00455919" w14:paraId="0EE3C14A" w14:textId="77777777" w:rsidTr="00BA1394">
        <w:trPr>
          <w:trHeight w:val="879"/>
        </w:trPr>
        <w:tc>
          <w:tcPr>
            <w:tcW w:w="1135" w:type="dxa"/>
            <w:vAlign w:val="center"/>
          </w:tcPr>
          <w:p w14:paraId="4A9DE7B4" w14:textId="77777777" w:rsidR="00063477" w:rsidRPr="00455919" w:rsidRDefault="00063477" w:rsidP="00063477">
            <w:pPr>
              <w:jc w:val="center"/>
              <w:rPr>
                <w:rFonts w:cstheme="minorHAnsi"/>
                <w:b/>
                <w:sz w:val="24"/>
                <w:szCs w:val="24"/>
              </w:rPr>
            </w:pPr>
            <w:r w:rsidRPr="00455919">
              <w:rPr>
                <w:rFonts w:cstheme="minorHAnsi"/>
                <w:b/>
                <w:sz w:val="24"/>
                <w:szCs w:val="24"/>
              </w:rPr>
              <w:t>Year R</w:t>
            </w:r>
          </w:p>
        </w:tc>
        <w:tc>
          <w:tcPr>
            <w:tcW w:w="2338" w:type="dxa"/>
          </w:tcPr>
          <w:p w14:paraId="40E79192" w14:textId="77777777" w:rsidR="00063477" w:rsidRPr="007D1884" w:rsidRDefault="00063477" w:rsidP="00063477">
            <w:pPr>
              <w:jc w:val="center"/>
              <w:rPr>
                <w:color w:val="FFC000"/>
                <w:sz w:val="20"/>
                <w:szCs w:val="20"/>
              </w:rPr>
            </w:pPr>
            <w:r w:rsidRPr="007D1884">
              <w:rPr>
                <w:color w:val="FFC000"/>
                <w:sz w:val="20"/>
                <w:szCs w:val="20"/>
              </w:rPr>
              <w:t>Creation (A)</w:t>
            </w:r>
          </w:p>
          <w:p w14:paraId="26CD6909" w14:textId="0EC860C3" w:rsidR="00063477" w:rsidRPr="00455919" w:rsidRDefault="00063477" w:rsidP="00063477">
            <w:pPr>
              <w:jc w:val="center"/>
              <w:rPr>
                <w:rFonts w:cstheme="minorHAnsi"/>
                <w:color w:val="C00000"/>
                <w:sz w:val="24"/>
                <w:szCs w:val="24"/>
              </w:rPr>
            </w:pPr>
            <w:r w:rsidRPr="007D1884">
              <w:rPr>
                <w:color w:val="C45911" w:themeColor="accent2" w:themeShade="BF"/>
                <w:sz w:val="20"/>
                <w:szCs w:val="20"/>
              </w:rPr>
              <w:t>Why is the word ‘God’ so important to Christians?</w:t>
            </w:r>
          </w:p>
        </w:tc>
        <w:tc>
          <w:tcPr>
            <w:tcW w:w="2339" w:type="dxa"/>
          </w:tcPr>
          <w:p w14:paraId="3834E0B2" w14:textId="77777777" w:rsidR="00063477" w:rsidRPr="007D1884" w:rsidRDefault="00063477" w:rsidP="00063477">
            <w:pPr>
              <w:jc w:val="center"/>
              <w:rPr>
                <w:color w:val="FFC000"/>
                <w:sz w:val="20"/>
                <w:szCs w:val="20"/>
              </w:rPr>
            </w:pPr>
            <w:r w:rsidRPr="007D1884">
              <w:rPr>
                <w:color w:val="FFC000"/>
                <w:sz w:val="20"/>
                <w:szCs w:val="20"/>
              </w:rPr>
              <w:t>Birth (A)</w:t>
            </w:r>
          </w:p>
          <w:p w14:paraId="5F9CEDEB"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Why do Christians perform nativity plays at Christmas?</w:t>
            </w:r>
          </w:p>
          <w:p w14:paraId="4C466DF0" w14:textId="059D0C39" w:rsidR="00063477" w:rsidRPr="00455919" w:rsidRDefault="00063477" w:rsidP="00063477">
            <w:pPr>
              <w:jc w:val="center"/>
              <w:rPr>
                <w:rFonts w:cstheme="minorHAnsi"/>
                <w:color w:val="C00000"/>
                <w:sz w:val="24"/>
                <w:szCs w:val="24"/>
              </w:rPr>
            </w:pPr>
          </w:p>
        </w:tc>
        <w:tc>
          <w:tcPr>
            <w:tcW w:w="2339" w:type="dxa"/>
          </w:tcPr>
          <w:p w14:paraId="226047BC" w14:textId="77777777" w:rsidR="00063477" w:rsidRPr="007D1884" w:rsidRDefault="00063477" w:rsidP="00063477">
            <w:pPr>
              <w:jc w:val="center"/>
              <w:rPr>
                <w:color w:val="FFC000"/>
                <w:sz w:val="20"/>
                <w:szCs w:val="20"/>
              </w:rPr>
            </w:pPr>
            <w:r w:rsidRPr="007D1884">
              <w:rPr>
                <w:color w:val="FFC000"/>
                <w:sz w:val="20"/>
                <w:szCs w:val="20"/>
              </w:rPr>
              <w:t>Remembering (A)</w:t>
            </w:r>
          </w:p>
          <w:p w14:paraId="62ACB855" w14:textId="77777777" w:rsidR="00063477" w:rsidRPr="007D1884" w:rsidRDefault="00063477" w:rsidP="00063477">
            <w:pPr>
              <w:jc w:val="center"/>
              <w:rPr>
                <w:color w:val="00B0F0"/>
                <w:sz w:val="20"/>
                <w:szCs w:val="20"/>
              </w:rPr>
            </w:pPr>
            <w:r w:rsidRPr="007D1884">
              <w:rPr>
                <w:color w:val="00B0F0"/>
                <w:sz w:val="20"/>
                <w:szCs w:val="20"/>
              </w:rPr>
              <w:t>Judaism – Shabbat</w:t>
            </w:r>
          </w:p>
          <w:p w14:paraId="17288832" w14:textId="77777777" w:rsidR="00063477" w:rsidRPr="007D1884" w:rsidRDefault="00063477" w:rsidP="00063477">
            <w:pPr>
              <w:jc w:val="center"/>
              <w:rPr>
                <w:color w:val="00B0F0"/>
                <w:sz w:val="20"/>
                <w:szCs w:val="20"/>
              </w:rPr>
            </w:pPr>
          </w:p>
          <w:p w14:paraId="6D5487AD" w14:textId="46B76B52" w:rsidR="00063477" w:rsidRPr="00455919" w:rsidRDefault="00063477" w:rsidP="00063477">
            <w:pPr>
              <w:jc w:val="center"/>
              <w:rPr>
                <w:rFonts w:cstheme="minorHAnsi"/>
                <w:color w:val="C00000"/>
                <w:sz w:val="24"/>
                <w:szCs w:val="24"/>
              </w:rPr>
            </w:pPr>
          </w:p>
        </w:tc>
        <w:tc>
          <w:tcPr>
            <w:tcW w:w="2339" w:type="dxa"/>
          </w:tcPr>
          <w:p w14:paraId="08FDAE8C" w14:textId="77777777" w:rsidR="00063477" w:rsidRPr="007D1884" w:rsidRDefault="00063477" w:rsidP="00063477">
            <w:pPr>
              <w:jc w:val="center"/>
              <w:rPr>
                <w:color w:val="FFC000"/>
                <w:sz w:val="20"/>
                <w:szCs w:val="20"/>
              </w:rPr>
            </w:pPr>
            <w:r w:rsidRPr="007D1884">
              <w:rPr>
                <w:color w:val="FFC000"/>
                <w:sz w:val="20"/>
                <w:szCs w:val="20"/>
              </w:rPr>
              <w:t>Forgiveness (A)</w:t>
            </w:r>
          </w:p>
          <w:p w14:paraId="071DF62C" w14:textId="77777777" w:rsidR="00063477" w:rsidRPr="007D1884" w:rsidRDefault="00063477" w:rsidP="00063477">
            <w:pPr>
              <w:jc w:val="center"/>
              <w:rPr>
                <w:color w:val="FF0000"/>
                <w:sz w:val="20"/>
                <w:szCs w:val="20"/>
              </w:rPr>
            </w:pPr>
            <w:r w:rsidRPr="007D1884">
              <w:rPr>
                <w:color w:val="FF0000"/>
                <w:sz w:val="20"/>
                <w:szCs w:val="20"/>
              </w:rPr>
              <w:t>Salvation</w:t>
            </w:r>
          </w:p>
          <w:p w14:paraId="5EE5F666" w14:textId="2379AA23" w:rsidR="00063477" w:rsidRPr="00455919" w:rsidRDefault="00063477" w:rsidP="00063477">
            <w:pPr>
              <w:jc w:val="center"/>
              <w:rPr>
                <w:rFonts w:cstheme="minorHAnsi"/>
                <w:color w:val="00B050"/>
                <w:sz w:val="24"/>
                <w:szCs w:val="24"/>
              </w:rPr>
            </w:pPr>
            <w:r w:rsidRPr="007D1884">
              <w:rPr>
                <w:color w:val="C45911" w:themeColor="accent2" w:themeShade="BF"/>
                <w:sz w:val="20"/>
                <w:szCs w:val="20"/>
              </w:rPr>
              <w:t>Why do Christians put a cross in an Easter Garden?</w:t>
            </w:r>
          </w:p>
        </w:tc>
        <w:tc>
          <w:tcPr>
            <w:tcW w:w="2339" w:type="dxa"/>
          </w:tcPr>
          <w:p w14:paraId="0D80C461" w14:textId="77777777" w:rsidR="00063477" w:rsidRPr="007D1884" w:rsidRDefault="00063477" w:rsidP="00063477">
            <w:pPr>
              <w:jc w:val="center"/>
              <w:rPr>
                <w:color w:val="FFC000"/>
                <w:sz w:val="20"/>
                <w:szCs w:val="20"/>
              </w:rPr>
            </w:pPr>
            <w:r w:rsidRPr="007D1884">
              <w:rPr>
                <w:color w:val="FFC000"/>
                <w:sz w:val="20"/>
                <w:szCs w:val="20"/>
              </w:rPr>
              <w:t>Special (A)</w:t>
            </w:r>
          </w:p>
          <w:p w14:paraId="1FFA718A" w14:textId="77777777" w:rsidR="00063477" w:rsidRPr="007D1884" w:rsidRDefault="00063477" w:rsidP="00063477">
            <w:pPr>
              <w:jc w:val="center"/>
              <w:rPr>
                <w:color w:val="00B0F0"/>
                <w:sz w:val="20"/>
                <w:szCs w:val="20"/>
              </w:rPr>
            </w:pPr>
            <w:r w:rsidRPr="007D1884">
              <w:rPr>
                <w:color w:val="00B0F0"/>
                <w:sz w:val="20"/>
                <w:szCs w:val="20"/>
              </w:rPr>
              <w:t>Judaism – special clothes</w:t>
            </w:r>
          </w:p>
          <w:p w14:paraId="372A9F51" w14:textId="77777777" w:rsidR="00063477" w:rsidRPr="00455919" w:rsidRDefault="00063477" w:rsidP="00063477">
            <w:pPr>
              <w:jc w:val="center"/>
              <w:rPr>
                <w:rFonts w:cstheme="minorHAnsi"/>
                <w:color w:val="00B050"/>
                <w:sz w:val="24"/>
                <w:szCs w:val="24"/>
              </w:rPr>
            </w:pPr>
          </w:p>
        </w:tc>
        <w:tc>
          <w:tcPr>
            <w:tcW w:w="2339" w:type="dxa"/>
          </w:tcPr>
          <w:p w14:paraId="65E28CBA" w14:textId="77777777" w:rsidR="00063477" w:rsidRPr="007D1884" w:rsidRDefault="00063477" w:rsidP="00063477">
            <w:pPr>
              <w:jc w:val="center"/>
              <w:rPr>
                <w:color w:val="FFC000"/>
                <w:sz w:val="20"/>
                <w:szCs w:val="20"/>
              </w:rPr>
            </w:pPr>
            <w:r w:rsidRPr="007D1884">
              <w:rPr>
                <w:color w:val="FFC000"/>
                <w:sz w:val="20"/>
                <w:szCs w:val="20"/>
              </w:rPr>
              <w:t>Storytelling (A)</w:t>
            </w:r>
          </w:p>
          <w:p w14:paraId="3F3DB45B" w14:textId="77777777" w:rsidR="00063477" w:rsidRPr="007D1884" w:rsidRDefault="00063477" w:rsidP="00063477">
            <w:pPr>
              <w:jc w:val="center"/>
              <w:rPr>
                <w:color w:val="ED3BBE"/>
                <w:sz w:val="20"/>
                <w:szCs w:val="20"/>
              </w:rPr>
            </w:pPr>
            <w:r w:rsidRPr="007D1884">
              <w:rPr>
                <w:color w:val="ED3BBE"/>
                <w:sz w:val="20"/>
                <w:szCs w:val="20"/>
              </w:rPr>
              <w:t>Stories Jesus told</w:t>
            </w:r>
          </w:p>
          <w:p w14:paraId="3D3CD968" w14:textId="77777777" w:rsidR="00063477" w:rsidRPr="007D1884" w:rsidRDefault="00063477" w:rsidP="00063477">
            <w:pPr>
              <w:jc w:val="center"/>
              <w:rPr>
                <w:b/>
                <w:color w:val="FF0066"/>
                <w:sz w:val="20"/>
                <w:szCs w:val="20"/>
              </w:rPr>
            </w:pPr>
            <w:r w:rsidRPr="007D1884">
              <w:rPr>
                <w:b/>
                <w:color w:val="FF0066"/>
                <w:sz w:val="20"/>
                <w:szCs w:val="20"/>
              </w:rPr>
              <w:t>Christian visitor</w:t>
            </w:r>
          </w:p>
          <w:p w14:paraId="792EAE5B" w14:textId="55C376F5" w:rsidR="00063477" w:rsidRPr="00455919" w:rsidRDefault="00063477" w:rsidP="00063477">
            <w:pPr>
              <w:jc w:val="center"/>
              <w:rPr>
                <w:rFonts w:cstheme="minorHAnsi"/>
                <w:color w:val="00B050"/>
                <w:sz w:val="24"/>
                <w:szCs w:val="24"/>
              </w:rPr>
            </w:pPr>
          </w:p>
        </w:tc>
      </w:tr>
      <w:tr w:rsidR="00063477" w:rsidRPr="00455919" w14:paraId="09C24EC4" w14:textId="77777777" w:rsidTr="00BA1394">
        <w:trPr>
          <w:trHeight w:val="879"/>
        </w:trPr>
        <w:tc>
          <w:tcPr>
            <w:tcW w:w="1135" w:type="dxa"/>
            <w:vAlign w:val="center"/>
          </w:tcPr>
          <w:p w14:paraId="527ADA78" w14:textId="77777777" w:rsidR="00063477" w:rsidRPr="00455919" w:rsidRDefault="00063477" w:rsidP="00063477">
            <w:pPr>
              <w:jc w:val="center"/>
              <w:rPr>
                <w:rFonts w:cstheme="minorHAnsi"/>
                <w:b/>
                <w:sz w:val="24"/>
                <w:szCs w:val="24"/>
              </w:rPr>
            </w:pPr>
          </w:p>
          <w:p w14:paraId="4E1C1C56" w14:textId="77777777" w:rsidR="00063477" w:rsidRPr="00455919" w:rsidRDefault="00063477" w:rsidP="00063477">
            <w:pPr>
              <w:jc w:val="center"/>
              <w:rPr>
                <w:rFonts w:cstheme="minorHAnsi"/>
                <w:b/>
                <w:sz w:val="24"/>
                <w:szCs w:val="24"/>
              </w:rPr>
            </w:pPr>
          </w:p>
          <w:p w14:paraId="2777FAEA" w14:textId="77777777" w:rsidR="00063477" w:rsidRPr="00455919" w:rsidRDefault="00063477" w:rsidP="00063477">
            <w:pPr>
              <w:jc w:val="center"/>
              <w:rPr>
                <w:rFonts w:cstheme="minorHAnsi"/>
                <w:b/>
                <w:sz w:val="24"/>
                <w:szCs w:val="24"/>
              </w:rPr>
            </w:pPr>
            <w:r w:rsidRPr="00455919">
              <w:rPr>
                <w:rFonts w:cstheme="minorHAnsi"/>
                <w:b/>
                <w:sz w:val="24"/>
                <w:szCs w:val="24"/>
              </w:rPr>
              <w:t>Year 1</w:t>
            </w:r>
          </w:p>
        </w:tc>
        <w:tc>
          <w:tcPr>
            <w:tcW w:w="2338" w:type="dxa"/>
          </w:tcPr>
          <w:p w14:paraId="626D3628" w14:textId="77777777" w:rsidR="00063477" w:rsidRPr="007D1884" w:rsidRDefault="00063477" w:rsidP="00063477">
            <w:pPr>
              <w:jc w:val="center"/>
              <w:rPr>
                <w:color w:val="FFC000"/>
                <w:sz w:val="20"/>
                <w:szCs w:val="20"/>
              </w:rPr>
            </w:pPr>
            <w:r w:rsidRPr="007D1884">
              <w:rPr>
                <w:color w:val="FFC000"/>
                <w:sz w:val="20"/>
                <w:szCs w:val="20"/>
              </w:rPr>
              <w:t>Thanking (A)</w:t>
            </w:r>
          </w:p>
          <w:p w14:paraId="12C39266" w14:textId="77777777" w:rsidR="00063477" w:rsidRPr="007D1884" w:rsidRDefault="00063477" w:rsidP="00063477">
            <w:pPr>
              <w:jc w:val="center"/>
              <w:rPr>
                <w:color w:val="00B0F0"/>
                <w:sz w:val="20"/>
                <w:szCs w:val="20"/>
              </w:rPr>
            </w:pPr>
            <w:r w:rsidRPr="007D1884">
              <w:rPr>
                <w:color w:val="00B0F0"/>
                <w:sz w:val="20"/>
                <w:szCs w:val="20"/>
              </w:rPr>
              <w:t>Judaism – Sukkot</w:t>
            </w:r>
          </w:p>
          <w:p w14:paraId="66A945A9" w14:textId="0B4B4249" w:rsidR="00063477" w:rsidRPr="00455919" w:rsidRDefault="00063477" w:rsidP="00063477">
            <w:pPr>
              <w:jc w:val="center"/>
              <w:rPr>
                <w:rFonts w:cstheme="minorHAnsi"/>
                <w:sz w:val="24"/>
                <w:szCs w:val="24"/>
                <w:u w:val="single"/>
              </w:rPr>
            </w:pPr>
          </w:p>
        </w:tc>
        <w:tc>
          <w:tcPr>
            <w:tcW w:w="2339" w:type="dxa"/>
          </w:tcPr>
          <w:p w14:paraId="73D3FBD0" w14:textId="77777777" w:rsidR="00063477" w:rsidRPr="007D1884" w:rsidRDefault="00063477" w:rsidP="00063477">
            <w:pPr>
              <w:jc w:val="center"/>
              <w:rPr>
                <w:color w:val="FFC000"/>
                <w:sz w:val="20"/>
                <w:szCs w:val="20"/>
              </w:rPr>
            </w:pPr>
            <w:r w:rsidRPr="007D1884">
              <w:rPr>
                <w:color w:val="FFC000"/>
                <w:sz w:val="20"/>
                <w:szCs w:val="20"/>
              </w:rPr>
              <w:t>Looking forward (A)</w:t>
            </w:r>
          </w:p>
          <w:p w14:paraId="26705393" w14:textId="77777777" w:rsidR="00063477" w:rsidRPr="007D1884" w:rsidRDefault="00063477" w:rsidP="00063477">
            <w:pPr>
              <w:jc w:val="center"/>
              <w:rPr>
                <w:color w:val="FF0000"/>
                <w:sz w:val="20"/>
                <w:szCs w:val="20"/>
              </w:rPr>
            </w:pPr>
            <w:r w:rsidRPr="007D1884">
              <w:rPr>
                <w:color w:val="FF0000"/>
                <w:sz w:val="20"/>
                <w:szCs w:val="20"/>
              </w:rPr>
              <w:t>Incarnation</w:t>
            </w:r>
          </w:p>
          <w:p w14:paraId="3E42EF5E"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Why does Christmas matter to Christians?</w:t>
            </w:r>
          </w:p>
          <w:p w14:paraId="360CF4B8" w14:textId="28E5AF22" w:rsidR="00063477" w:rsidRPr="00455919" w:rsidRDefault="00063477" w:rsidP="00063477">
            <w:pPr>
              <w:jc w:val="center"/>
              <w:rPr>
                <w:rFonts w:cstheme="minorHAnsi"/>
                <w:color w:val="00B050"/>
                <w:sz w:val="24"/>
                <w:szCs w:val="24"/>
              </w:rPr>
            </w:pPr>
            <w:r w:rsidRPr="007D1884">
              <w:rPr>
                <w:b/>
                <w:color w:val="FF0066"/>
                <w:sz w:val="20"/>
                <w:szCs w:val="20"/>
              </w:rPr>
              <w:t>Christian visitor</w:t>
            </w:r>
          </w:p>
        </w:tc>
        <w:tc>
          <w:tcPr>
            <w:tcW w:w="2339" w:type="dxa"/>
          </w:tcPr>
          <w:p w14:paraId="0E7C77DB" w14:textId="77777777" w:rsidR="00063477" w:rsidRPr="007D1884" w:rsidRDefault="00063477" w:rsidP="00063477">
            <w:pPr>
              <w:jc w:val="center"/>
              <w:rPr>
                <w:color w:val="FF0000"/>
                <w:sz w:val="20"/>
                <w:szCs w:val="20"/>
              </w:rPr>
            </w:pPr>
            <w:r w:rsidRPr="007D1884">
              <w:rPr>
                <w:color w:val="FFC000"/>
                <w:sz w:val="20"/>
                <w:szCs w:val="20"/>
              </w:rPr>
              <w:t>Good news (A)</w:t>
            </w:r>
          </w:p>
          <w:p w14:paraId="580ED17E" w14:textId="77777777" w:rsidR="00063477" w:rsidRPr="007D1884" w:rsidRDefault="00063477" w:rsidP="00063477">
            <w:pPr>
              <w:jc w:val="center"/>
              <w:rPr>
                <w:color w:val="FF0000"/>
                <w:sz w:val="20"/>
                <w:szCs w:val="20"/>
              </w:rPr>
            </w:pPr>
            <w:r w:rsidRPr="007D1884">
              <w:rPr>
                <w:color w:val="FF0000"/>
                <w:sz w:val="20"/>
                <w:szCs w:val="20"/>
              </w:rPr>
              <w:t>Gospel</w:t>
            </w:r>
          </w:p>
          <w:p w14:paraId="4A05E65A" w14:textId="4B87ACCF" w:rsidR="00063477" w:rsidRPr="00455919" w:rsidRDefault="00063477" w:rsidP="00063477">
            <w:pPr>
              <w:jc w:val="center"/>
              <w:rPr>
                <w:rFonts w:cstheme="minorHAnsi"/>
                <w:sz w:val="24"/>
                <w:szCs w:val="24"/>
              </w:rPr>
            </w:pPr>
            <w:r w:rsidRPr="007D1884">
              <w:rPr>
                <w:color w:val="C45911" w:themeColor="accent2" w:themeShade="BF"/>
                <w:sz w:val="20"/>
                <w:szCs w:val="20"/>
              </w:rPr>
              <w:t>What is the good news that Jesus brings?</w:t>
            </w:r>
          </w:p>
        </w:tc>
        <w:tc>
          <w:tcPr>
            <w:tcW w:w="2339" w:type="dxa"/>
          </w:tcPr>
          <w:p w14:paraId="2EFD5977" w14:textId="77777777" w:rsidR="00063477" w:rsidRPr="007D1884" w:rsidRDefault="00063477" w:rsidP="00063477">
            <w:pPr>
              <w:jc w:val="center"/>
              <w:rPr>
                <w:color w:val="FFC000"/>
                <w:sz w:val="20"/>
                <w:szCs w:val="20"/>
              </w:rPr>
            </w:pPr>
            <w:r w:rsidRPr="007D1884">
              <w:rPr>
                <w:color w:val="FFC000"/>
                <w:sz w:val="20"/>
                <w:szCs w:val="20"/>
              </w:rPr>
              <w:t>Remembering (A)</w:t>
            </w:r>
          </w:p>
          <w:p w14:paraId="485E0305" w14:textId="77777777" w:rsidR="00063477" w:rsidRPr="007D1884" w:rsidRDefault="00063477" w:rsidP="00063477">
            <w:pPr>
              <w:jc w:val="center"/>
              <w:rPr>
                <w:color w:val="00B0F0"/>
                <w:sz w:val="20"/>
                <w:szCs w:val="20"/>
              </w:rPr>
            </w:pPr>
            <w:r w:rsidRPr="007D1884">
              <w:rPr>
                <w:color w:val="00B0F0"/>
                <w:sz w:val="20"/>
                <w:szCs w:val="20"/>
              </w:rPr>
              <w:t>Judaism – Passover</w:t>
            </w:r>
          </w:p>
          <w:p w14:paraId="59A6BA05" w14:textId="77777777" w:rsidR="00063477" w:rsidRPr="007D1884" w:rsidRDefault="00063477" w:rsidP="00063477">
            <w:pPr>
              <w:jc w:val="center"/>
              <w:rPr>
                <w:b/>
                <w:color w:val="000000" w:themeColor="text1"/>
                <w:sz w:val="20"/>
                <w:szCs w:val="20"/>
              </w:rPr>
            </w:pPr>
            <w:r w:rsidRPr="007D1884">
              <w:rPr>
                <w:b/>
                <w:color w:val="000000" w:themeColor="text1"/>
                <w:sz w:val="20"/>
                <w:szCs w:val="20"/>
              </w:rPr>
              <w:t>Synagogue  visit</w:t>
            </w:r>
          </w:p>
          <w:p w14:paraId="73EE33EC" w14:textId="59EF3D0C" w:rsidR="00063477" w:rsidRPr="00455919" w:rsidRDefault="00063477" w:rsidP="00063477">
            <w:pPr>
              <w:jc w:val="center"/>
              <w:rPr>
                <w:rFonts w:cstheme="minorHAnsi"/>
                <w:sz w:val="24"/>
                <w:szCs w:val="24"/>
              </w:rPr>
            </w:pPr>
          </w:p>
        </w:tc>
        <w:tc>
          <w:tcPr>
            <w:tcW w:w="2339" w:type="dxa"/>
          </w:tcPr>
          <w:p w14:paraId="6C3B3E89" w14:textId="77777777" w:rsidR="00063477" w:rsidRPr="007D1884" w:rsidRDefault="00063477" w:rsidP="00063477">
            <w:pPr>
              <w:jc w:val="center"/>
              <w:rPr>
                <w:color w:val="FFC000"/>
                <w:sz w:val="20"/>
                <w:szCs w:val="20"/>
              </w:rPr>
            </w:pPr>
            <w:r w:rsidRPr="007D1884">
              <w:rPr>
                <w:color w:val="FFC000"/>
                <w:sz w:val="20"/>
                <w:szCs w:val="20"/>
              </w:rPr>
              <w:t>Creation (B)</w:t>
            </w:r>
          </w:p>
          <w:p w14:paraId="37DAFD1D"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Who made the world?</w:t>
            </w:r>
          </w:p>
          <w:p w14:paraId="1540FF56" w14:textId="2354E7BF" w:rsidR="00063477" w:rsidRPr="00455919" w:rsidRDefault="00063477" w:rsidP="00063477">
            <w:pPr>
              <w:jc w:val="center"/>
              <w:rPr>
                <w:rFonts w:cstheme="minorHAnsi"/>
                <w:sz w:val="24"/>
                <w:szCs w:val="24"/>
                <w:u w:val="single"/>
              </w:rPr>
            </w:pPr>
          </w:p>
        </w:tc>
        <w:tc>
          <w:tcPr>
            <w:tcW w:w="2339" w:type="dxa"/>
          </w:tcPr>
          <w:p w14:paraId="672D1860" w14:textId="77777777" w:rsidR="00063477" w:rsidRPr="007D1884" w:rsidRDefault="00063477" w:rsidP="00063477">
            <w:pPr>
              <w:jc w:val="center"/>
              <w:rPr>
                <w:color w:val="FFC000"/>
                <w:sz w:val="20"/>
                <w:szCs w:val="20"/>
              </w:rPr>
            </w:pPr>
            <w:r w:rsidRPr="007D1884">
              <w:rPr>
                <w:color w:val="FFC000"/>
                <w:sz w:val="20"/>
                <w:szCs w:val="20"/>
              </w:rPr>
              <w:t>Authority (A)</w:t>
            </w:r>
          </w:p>
          <w:p w14:paraId="480D08B8" w14:textId="77777777" w:rsidR="00063477" w:rsidRPr="007D1884" w:rsidRDefault="00063477" w:rsidP="00063477">
            <w:pPr>
              <w:jc w:val="center"/>
              <w:rPr>
                <w:color w:val="ED3BBE"/>
                <w:sz w:val="20"/>
                <w:szCs w:val="20"/>
              </w:rPr>
            </w:pPr>
            <w:r w:rsidRPr="007D1884">
              <w:rPr>
                <w:color w:val="ED3BBE"/>
                <w:sz w:val="20"/>
                <w:szCs w:val="20"/>
              </w:rPr>
              <w:t>Key Events in Jesus’ life</w:t>
            </w:r>
          </w:p>
          <w:p w14:paraId="314A483E" w14:textId="37145FA0" w:rsidR="00063477" w:rsidRPr="00455919" w:rsidRDefault="00063477" w:rsidP="00063477">
            <w:pPr>
              <w:jc w:val="center"/>
              <w:rPr>
                <w:rFonts w:cstheme="minorHAnsi"/>
                <w:color w:val="00B050"/>
                <w:sz w:val="24"/>
                <w:szCs w:val="24"/>
              </w:rPr>
            </w:pPr>
            <w:r w:rsidRPr="007D1884">
              <w:rPr>
                <w:b/>
                <w:color w:val="000000" w:themeColor="text1"/>
                <w:sz w:val="20"/>
                <w:szCs w:val="20"/>
              </w:rPr>
              <w:t>St Mary’s Bentley</w:t>
            </w:r>
          </w:p>
        </w:tc>
      </w:tr>
      <w:tr w:rsidR="00063477" w:rsidRPr="00455919" w14:paraId="4E06B529" w14:textId="77777777" w:rsidTr="00BA1394">
        <w:trPr>
          <w:trHeight w:val="879"/>
        </w:trPr>
        <w:tc>
          <w:tcPr>
            <w:tcW w:w="1135" w:type="dxa"/>
            <w:vAlign w:val="center"/>
          </w:tcPr>
          <w:p w14:paraId="7E545951" w14:textId="77777777" w:rsidR="00063477" w:rsidRPr="00455919" w:rsidRDefault="00063477" w:rsidP="00063477">
            <w:pPr>
              <w:jc w:val="center"/>
              <w:rPr>
                <w:rFonts w:cstheme="minorHAnsi"/>
                <w:b/>
                <w:sz w:val="24"/>
                <w:szCs w:val="24"/>
              </w:rPr>
            </w:pPr>
          </w:p>
          <w:p w14:paraId="04F36766" w14:textId="77777777" w:rsidR="00063477" w:rsidRPr="00455919" w:rsidRDefault="00063477" w:rsidP="00063477">
            <w:pPr>
              <w:jc w:val="center"/>
              <w:rPr>
                <w:rFonts w:cstheme="minorHAnsi"/>
                <w:b/>
                <w:sz w:val="24"/>
                <w:szCs w:val="24"/>
              </w:rPr>
            </w:pPr>
          </w:p>
          <w:p w14:paraId="08D267FC" w14:textId="77777777" w:rsidR="00063477" w:rsidRPr="00455919" w:rsidRDefault="00063477" w:rsidP="00063477">
            <w:pPr>
              <w:jc w:val="center"/>
              <w:rPr>
                <w:rFonts w:cstheme="minorHAnsi"/>
                <w:b/>
                <w:sz w:val="24"/>
                <w:szCs w:val="24"/>
              </w:rPr>
            </w:pPr>
            <w:r w:rsidRPr="00455919">
              <w:rPr>
                <w:rFonts w:cstheme="minorHAnsi"/>
                <w:b/>
                <w:sz w:val="24"/>
                <w:szCs w:val="24"/>
              </w:rPr>
              <w:t>Year 2</w:t>
            </w:r>
          </w:p>
        </w:tc>
        <w:tc>
          <w:tcPr>
            <w:tcW w:w="2338" w:type="dxa"/>
          </w:tcPr>
          <w:p w14:paraId="23A53C5E" w14:textId="77777777" w:rsidR="00063477" w:rsidRPr="007D1884" w:rsidRDefault="00063477" w:rsidP="00063477">
            <w:pPr>
              <w:jc w:val="center"/>
              <w:rPr>
                <w:color w:val="FFC000"/>
                <w:sz w:val="20"/>
                <w:szCs w:val="20"/>
              </w:rPr>
            </w:pPr>
            <w:r w:rsidRPr="007D1884">
              <w:rPr>
                <w:color w:val="FFC000"/>
                <w:sz w:val="20"/>
                <w:szCs w:val="20"/>
              </w:rPr>
              <w:t>Symbol (B)</w:t>
            </w:r>
          </w:p>
          <w:p w14:paraId="1509A151" w14:textId="77777777" w:rsidR="00063477" w:rsidRPr="007D1884" w:rsidRDefault="00063477" w:rsidP="00063477">
            <w:pPr>
              <w:jc w:val="center"/>
              <w:rPr>
                <w:color w:val="E11FD3"/>
                <w:sz w:val="20"/>
                <w:szCs w:val="20"/>
              </w:rPr>
            </w:pPr>
            <w:r w:rsidRPr="007D1884">
              <w:rPr>
                <w:color w:val="E11FD3"/>
                <w:sz w:val="20"/>
                <w:szCs w:val="20"/>
              </w:rPr>
              <w:t>Bread as a symbol</w:t>
            </w:r>
          </w:p>
          <w:p w14:paraId="2C0D6279" w14:textId="2D7E58A0" w:rsidR="00063477" w:rsidRPr="00455919" w:rsidRDefault="00063477" w:rsidP="00063477">
            <w:pPr>
              <w:jc w:val="center"/>
              <w:rPr>
                <w:rFonts w:cstheme="minorHAnsi"/>
                <w:b/>
                <w:sz w:val="24"/>
                <w:szCs w:val="24"/>
              </w:rPr>
            </w:pPr>
            <w:r w:rsidRPr="007D1884">
              <w:rPr>
                <w:b/>
                <w:color w:val="000000" w:themeColor="text1"/>
                <w:sz w:val="20"/>
                <w:szCs w:val="20"/>
              </w:rPr>
              <w:t>St Mary’s Bentley</w:t>
            </w:r>
          </w:p>
        </w:tc>
        <w:tc>
          <w:tcPr>
            <w:tcW w:w="2339" w:type="dxa"/>
          </w:tcPr>
          <w:p w14:paraId="631AAE71" w14:textId="77777777" w:rsidR="00063477" w:rsidRPr="007D1884" w:rsidRDefault="00063477" w:rsidP="00063477">
            <w:pPr>
              <w:jc w:val="center"/>
              <w:rPr>
                <w:color w:val="FFC000"/>
                <w:sz w:val="20"/>
                <w:szCs w:val="20"/>
              </w:rPr>
            </w:pPr>
            <w:r w:rsidRPr="007D1884">
              <w:rPr>
                <w:color w:val="FFC000"/>
                <w:sz w:val="20"/>
                <w:szCs w:val="20"/>
              </w:rPr>
              <w:t>Light as a symbol (A)</w:t>
            </w:r>
          </w:p>
          <w:p w14:paraId="25033F5A" w14:textId="11A3075C" w:rsidR="00063477" w:rsidRPr="00455919" w:rsidRDefault="00063477" w:rsidP="00063477">
            <w:pPr>
              <w:jc w:val="center"/>
              <w:rPr>
                <w:rFonts w:cstheme="minorHAnsi"/>
                <w:sz w:val="24"/>
                <w:szCs w:val="24"/>
              </w:rPr>
            </w:pPr>
            <w:r w:rsidRPr="007D1884">
              <w:rPr>
                <w:color w:val="00B0F0"/>
                <w:sz w:val="20"/>
                <w:szCs w:val="20"/>
              </w:rPr>
              <w:t xml:space="preserve">Judaism – </w:t>
            </w:r>
            <w:proofErr w:type="spellStart"/>
            <w:r w:rsidRPr="007D1884">
              <w:rPr>
                <w:color w:val="00B0F0"/>
                <w:sz w:val="20"/>
                <w:szCs w:val="20"/>
              </w:rPr>
              <w:t>Hannukah</w:t>
            </w:r>
            <w:proofErr w:type="spellEnd"/>
          </w:p>
        </w:tc>
        <w:tc>
          <w:tcPr>
            <w:tcW w:w="2339" w:type="dxa"/>
          </w:tcPr>
          <w:p w14:paraId="365E13E3" w14:textId="77777777" w:rsidR="00063477" w:rsidRPr="007D1884" w:rsidRDefault="00063477" w:rsidP="00063477">
            <w:pPr>
              <w:jc w:val="center"/>
              <w:rPr>
                <w:color w:val="FFC000"/>
                <w:sz w:val="20"/>
                <w:szCs w:val="20"/>
              </w:rPr>
            </w:pPr>
            <w:r w:rsidRPr="007D1884">
              <w:rPr>
                <w:color w:val="FFC000"/>
                <w:sz w:val="20"/>
                <w:szCs w:val="20"/>
              </w:rPr>
              <w:t>Change (A)</w:t>
            </w:r>
          </w:p>
          <w:p w14:paraId="4F83B11A" w14:textId="522DBF89" w:rsidR="00063477" w:rsidRPr="00455919" w:rsidRDefault="00063477" w:rsidP="00063477">
            <w:pPr>
              <w:jc w:val="center"/>
              <w:rPr>
                <w:rFonts w:cstheme="minorHAnsi"/>
                <w:sz w:val="24"/>
                <w:szCs w:val="24"/>
                <w:u w:val="single"/>
              </w:rPr>
            </w:pPr>
            <w:r w:rsidRPr="007D1884">
              <w:rPr>
                <w:color w:val="E11FD3"/>
                <w:sz w:val="20"/>
                <w:szCs w:val="20"/>
              </w:rPr>
              <w:t>People Jesus met</w:t>
            </w:r>
          </w:p>
        </w:tc>
        <w:tc>
          <w:tcPr>
            <w:tcW w:w="2339" w:type="dxa"/>
          </w:tcPr>
          <w:p w14:paraId="4019BCF7" w14:textId="77777777" w:rsidR="00063477" w:rsidRPr="007D1884" w:rsidRDefault="00063477" w:rsidP="00063477">
            <w:pPr>
              <w:jc w:val="center"/>
              <w:rPr>
                <w:color w:val="FF0000"/>
                <w:sz w:val="20"/>
                <w:szCs w:val="20"/>
              </w:rPr>
            </w:pPr>
            <w:r w:rsidRPr="007D1884">
              <w:rPr>
                <w:color w:val="FFC000"/>
                <w:sz w:val="20"/>
                <w:szCs w:val="20"/>
              </w:rPr>
              <w:t>Changing emotions (A)</w:t>
            </w:r>
          </w:p>
          <w:p w14:paraId="36733389" w14:textId="77777777" w:rsidR="00063477" w:rsidRPr="007D1884" w:rsidRDefault="00063477" w:rsidP="00063477">
            <w:pPr>
              <w:jc w:val="center"/>
              <w:rPr>
                <w:color w:val="FF0000"/>
                <w:sz w:val="20"/>
                <w:szCs w:val="20"/>
              </w:rPr>
            </w:pPr>
            <w:r w:rsidRPr="007D1884">
              <w:rPr>
                <w:color w:val="FF0000"/>
                <w:sz w:val="20"/>
                <w:szCs w:val="20"/>
              </w:rPr>
              <w:t>Salvation</w:t>
            </w:r>
          </w:p>
          <w:p w14:paraId="7C8CE682"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Why does Easter matter to Christians?</w:t>
            </w:r>
          </w:p>
          <w:p w14:paraId="4F29EFA7" w14:textId="4473FDF7" w:rsidR="00063477" w:rsidRPr="00455919" w:rsidRDefault="00063477" w:rsidP="00063477">
            <w:pPr>
              <w:jc w:val="center"/>
              <w:rPr>
                <w:rFonts w:cstheme="minorHAnsi"/>
                <w:color w:val="000000" w:themeColor="text1"/>
                <w:sz w:val="24"/>
                <w:szCs w:val="24"/>
              </w:rPr>
            </w:pPr>
            <w:r w:rsidRPr="007D1884">
              <w:rPr>
                <w:b/>
                <w:color w:val="FF0066"/>
                <w:sz w:val="20"/>
                <w:szCs w:val="20"/>
              </w:rPr>
              <w:t>Christian visitor</w:t>
            </w:r>
          </w:p>
        </w:tc>
        <w:tc>
          <w:tcPr>
            <w:tcW w:w="2339" w:type="dxa"/>
          </w:tcPr>
          <w:p w14:paraId="30E2C692" w14:textId="77777777" w:rsidR="00063477" w:rsidRPr="007D1884" w:rsidRDefault="00063477" w:rsidP="00063477">
            <w:pPr>
              <w:jc w:val="center"/>
              <w:rPr>
                <w:color w:val="FFC000"/>
                <w:sz w:val="20"/>
                <w:szCs w:val="20"/>
              </w:rPr>
            </w:pPr>
            <w:r w:rsidRPr="007D1884">
              <w:rPr>
                <w:color w:val="FFC000"/>
                <w:sz w:val="20"/>
                <w:szCs w:val="20"/>
              </w:rPr>
              <w:t>God (B)</w:t>
            </w:r>
          </w:p>
          <w:p w14:paraId="08DDCD3C" w14:textId="06E8A0B7" w:rsidR="00063477" w:rsidRPr="00455919" w:rsidRDefault="00063477" w:rsidP="00063477">
            <w:pPr>
              <w:jc w:val="center"/>
              <w:rPr>
                <w:rFonts w:cstheme="minorHAnsi"/>
                <w:color w:val="000000" w:themeColor="text1"/>
                <w:sz w:val="24"/>
                <w:szCs w:val="24"/>
              </w:rPr>
            </w:pPr>
            <w:r w:rsidRPr="007D1884">
              <w:rPr>
                <w:color w:val="C45911" w:themeColor="accent2" w:themeShade="BF"/>
                <w:sz w:val="20"/>
                <w:szCs w:val="20"/>
              </w:rPr>
              <w:t>What do Christians believe God is like?</w:t>
            </w:r>
          </w:p>
        </w:tc>
        <w:tc>
          <w:tcPr>
            <w:tcW w:w="2339" w:type="dxa"/>
          </w:tcPr>
          <w:p w14:paraId="256A3F82" w14:textId="77777777" w:rsidR="00063477" w:rsidRPr="007D1884" w:rsidRDefault="00063477" w:rsidP="00063477">
            <w:pPr>
              <w:jc w:val="center"/>
              <w:rPr>
                <w:color w:val="FFC000"/>
                <w:sz w:val="20"/>
                <w:szCs w:val="20"/>
              </w:rPr>
            </w:pPr>
            <w:r w:rsidRPr="007D1884">
              <w:rPr>
                <w:color w:val="FFC000"/>
                <w:sz w:val="20"/>
                <w:szCs w:val="20"/>
              </w:rPr>
              <w:t>Special (A)</w:t>
            </w:r>
          </w:p>
          <w:p w14:paraId="78132C73" w14:textId="77777777" w:rsidR="00063477" w:rsidRPr="007D1884" w:rsidRDefault="00063477" w:rsidP="00063477">
            <w:pPr>
              <w:jc w:val="center"/>
              <w:rPr>
                <w:color w:val="00B0F0"/>
                <w:sz w:val="20"/>
                <w:szCs w:val="20"/>
              </w:rPr>
            </w:pPr>
            <w:r w:rsidRPr="007D1884">
              <w:rPr>
                <w:color w:val="00B0F0"/>
                <w:sz w:val="20"/>
                <w:szCs w:val="20"/>
              </w:rPr>
              <w:t>Judaism – Moses and the Torah</w:t>
            </w:r>
          </w:p>
          <w:p w14:paraId="52FCF9C4" w14:textId="129D29E5" w:rsidR="00063477" w:rsidRPr="00455919" w:rsidRDefault="00063477" w:rsidP="00063477">
            <w:pPr>
              <w:jc w:val="center"/>
              <w:rPr>
                <w:rFonts w:cstheme="minorHAnsi"/>
                <w:color w:val="000000" w:themeColor="text1"/>
                <w:sz w:val="24"/>
                <w:szCs w:val="24"/>
              </w:rPr>
            </w:pPr>
            <w:r w:rsidRPr="007D1884">
              <w:rPr>
                <w:b/>
                <w:color w:val="FF0066"/>
                <w:sz w:val="20"/>
                <w:szCs w:val="20"/>
              </w:rPr>
              <w:t>Jewish visitor</w:t>
            </w:r>
          </w:p>
        </w:tc>
      </w:tr>
      <w:tr w:rsidR="00063477" w:rsidRPr="00455919" w14:paraId="61F4559B" w14:textId="77777777" w:rsidTr="00BA1394">
        <w:trPr>
          <w:trHeight w:val="879"/>
        </w:trPr>
        <w:tc>
          <w:tcPr>
            <w:tcW w:w="1135" w:type="dxa"/>
            <w:vAlign w:val="center"/>
          </w:tcPr>
          <w:p w14:paraId="7260C161" w14:textId="77777777" w:rsidR="00063477" w:rsidRPr="00455919" w:rsidRDefault="00063477" w:rsidP="00063477">
            <w:pPr>
              <w:jc w:val="center"/>
              <w:rPr>
                <w:rFonts w:cstheme="minorHAnsi"/>
                <w:b/>
                <w:sz w:val="24"/>
                <w:szCs w:val="24"/>
              </w:rPr>
            </w:pPr>
          </w:p>
          <w:p w14:paraId="04E79E21" w14:textId="77777777" w:rsidR="00063477" w:rsidRPr="00455919" w:rsidRDefault="00063477" w:rsidP="00063477">
            <w:pPr>
              <w:jc w:val="center"/>
              <w:rPr>
                <w:rFonts w:cstheme="minorHAnsi"/>
                <w:b/>
                <w:sz w:val="24"/>
                <w:szCs w:val="24"/>
              </w:rPr>
            </w:pPr>
          </w:p>
          <w:p w14:paraId="44A9FD14" w14:textId="77777777" w:rsidR="00063477" w:rsidRPr="00455919" w:rsidRDefault="00063477" w:rsidP="00063477">
            <w:pPr>
              <w:jc w:val="center"/>
              <w:rPr>
                <w:rFonts w:cstheme="minorHAnsi"/>
                <w:b/>
                <w:sz w:val="24"/>
                <w:szCs w:val="24"/>
              </w:rPr>
            </w:pPr>
            <w:r w:rsidRPr="00455919">
              <w:rPr>
                <w:rFonts w:cstheme="minorHAnsi"/>
                <w:b/>
                <w:sz w:val="24"/>
                <w:szCs w:val="24"/>
              </w:rPr>
              <w:t>Year 3</w:t>
            </w:r>
          </w:p>
        </w:tc>
        <w:tc>
          <w:tcPr>
            <w:tcW w:w="2338" w:type="dxa"/>
          </w:tcPr>
          <w:p w14:paraId="325D023F" w14:textId="77777777" w:rsidR="00063477" w:rsidRPr="007D1884" w:rsidRDefault="00063477" w:rsidP="00063477">
            <w:pPr>
              <w:jc w:val="center"/>
              <w:rPr>
                <w:color w:val="FFC000"/>
                <w:sz w:val="20"/>
                <w:szCs w:val="20"/>
              </w:rPr>
            </w:pPr>
            <w:r w:rsidRPr="007D1884">
              <w:rPr>
                <w:color w:val="FFC000"/>
                <w:sz w:val="20"/>
                <w:szCs w:val="20"/>
              </w:rPr>
              <w:t>Good and Evil (A)</w:t>
            </w:r>
          </w:p>
          <w:p w14:paraId="352BEC60" w14:textId="77777777" w:rsidR="00063477" w:rsidRPr="007D1884" w:rsidRDefault="00063477" w:rsidP="00063477">
            <w:pPr>
              <w:jc w:val="center"/>
              <w:rPr>
                <w:color w:val="00B050"/>
                <w:sz w:val="20"/>
                <w:szCs w:val="20"/>
              </w:rPr>
            </w:pPr>
            <w:r w:rsidRPr="007D1884">
              <w:rPr>
                <w:color w:val="00B050"/>
                <w:sz w:val="20"/>
                <w:szCs w:val="20"/>
              </w:rPr>
              <w:t>Hinduism – Diwali</w:t>
            </w:r>
          </w:p>
          <w:p w14:paraId="144D45FF" w14:textId="77777777" w:rsidR="00063477" w:rsidRPr="00455919" w:rsidRDefault="00063477" w:rsidP="00063477">
            <w:pPr>
              <w:jc w:val="center"/>
              <w:rPr>
                <w:rFonts w:cstheme="minorHAnsi"/>
                <w:sz w:val="24"/>
                <w:szCs w:val="24"/>
                <w:u w:val="single"/>
              </w:rPr>
            </w:pPr>
          </w:p>
        </w:tc>
        <w:tc>
          <w:tcPr>
            <w:tcW w:w="2339" w:type="dxa"/>
          </w:tcPr>
          <w:p w14:paraId="7117EF45" w14:textId="77777777" w:rsidR="00063477" w:rsidRPr="007D1884" w:rsidRDefault="00063477" w:rsidP="00063477">
            <w:pPr>
              <w:jc w:val="center"/>
              <w:rPr>
                <w:color w:val="FFC000"/>
                <w:sz w:val="20"/>
                <w:szCs w:val="20"/>
              </w:rPr>
            </w:pPr>
            <w:r w:rsidRPr="007D1884">
              <w:rPr>
                <w:color w:val="FFC000"/>
                <w:sz w:val="20"/>
                <w:szCs w:val="20"/>
              </w:rPr>
              <w:t>Angels (B)</w:t>
            </w:r>
          </w:p>
          <w:p w14:paraId="3E432673" w14:textId="77777777" w:rsidR="00063477" w:rsidRPr="007D1884" w:rsidRDefault="00063477" w:rsidP="00063477">
            <w:pPr>
              <w:jc w:val="center"/>
              <w:rPr>
                <w:color w:val="ED3BBE"/>
                <w:sz w:val="20"/>
                <w:szCs w:val="20"/>
              </w:rPr>
            </w:pPr>
            <w:r w:rsidRPr="007D1884">
              <w:rPr>
                <w:color w:val="ED3BBE"/>
                <w:sz w:val="20"/>
                <w:szCs w:val="20"/>
              </w:rPr>
              <w:t>Angels</w:t>
            </w:r>
          </w:p>
          <w:p w14:paraId="3126D156" w14:textId="77777777" w:rsidR="00063477" w:rsidRPr="007D1884" w:rsidRDefault="00063477" w:rsidP="00063477">
            <w:pPr>
              <w:jc w:val="center"/>
              <w:rPr>
                <w:color w:val="FFC000"/>
                <w:sz w:val="20"/>
                <w:szCs w:val="20"/>
              </w:rPr>
            </w:pPr>
          </w:p>
          <w:p w14:paraId="0463C824" w14:textId="77777777" w:rsidR="00063477" w:rsidRPr="00455919" w:rsidRDefault="00063477" w:rsidP="00063477">
            <w:pPr>
              <w:jc w:val="center"/>
              <w:rPr>
                <w:rFonts w:cstheme="minorHAnsi"/>
                <w:b/>
                <w:sz w:val="24"/>
                <w:szCs w:val="24"/>
              </w:rPr>
            </w:pPr>
          </w:p>
        </w:tc>
        <w:tc>
          <w:tcPr>
            <w:tcW w:w="2339" w:type="dxa"/>
          </w:tcPr>
          <w:p w14:paraId="393995A0" w14:textId="77777777" w:rsidR="00063477" w:rsidRPr="007D1884" w:rsidRDefault="00063477" w:rsidP="00063477">
            <w:pPr>
              <w:jc w:val="center"/>
              <w:rPr>
                <w:color w:val="FF0000"/>
                <w:sz w:val="20"/>
                <w:szCs w:val="20"/>
              </w:rPr>
            </w:pPr>
            <w:r w:rsidRPr="007D1884">
              <w:rPr>
                <w:color w:val="FFC000"/>
                <w:sz w:val="20"/>
                <w:szCs w:val="20"/>
              </w:rPr>
              <w:t>Compassion (A)</w:t>
            </w:r>
          </w:p>
          <w:p w14:paraId="712DFC9B" w14:textId="77777777" w:rsidR="00063477" w:rsidRPr="007D1884" w:rsidRDefault="00063477" w:rsidP="00063477">
            <w:pPr>
              <w:jc w:val="center"/>
              <w:rPr>
                <w:color w:val="FF0000"/>
                <w:sz w:val="20"/>
                <w:szCs w:val="20"/>
              </w:rPr>
            </w:pPr>
            <w:r w:rsidRPr="007D1884">
              <w:rPr>
                <w:color w:val="FF0000"/>
                <w:sz w:val="20"/>
                <w:szCs w:val="20"/>
              </w:rPr>
              <w:t>Gospel</w:t>
            </w:r>
          </w:p>
          <w:p w14:paraId="0C40AC37"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What kind of world did Jesus want?</w:t>
            </w:r>
          </w:p>
          <w:p w14:paraId="31E70094" w14:textId="281B6EA8" w:rsidR="00063477" w:rsidRPr="00455919" w:rsidRDefault="00063477" w:rsidP="00063477">
            <w:pPr>
              <w:jc w:val="center"/>
              <w:rPr>
                <w:rFonts w:cstheme="minorHAnsi"/>
                <w:sz w:val="24"/>
                <w:szCs w:val="24"/>
              </w:rPr>
            </w:pPr>
            <w:r w:rsidRPr="007D1884">
              <w:rPr>
                <w:b/>
                <w:color w:val="000000" w:themeColor="text1"/>
                <w:sz w:val="20"/>
                <w:szCs w:val="20"/>
              </w:rPr>
              <w:t>St Mary’s Bentley</w:t>
            </w:r>
          </w:p>
        </w:tc>
        <w:tc>
          <w:tcPr>
            <w:tcW w:w="2339" w:type="dxa"/>
          </w:tcPr>
          <w:p w14:paraId="3F70F11B" w14:textId="77777777" w:rsidR="00063477" w:rsidRPr="007D1884" w:rsidRDefault="00063477" w:rsidP="00063477">
            <w:pPr>
              <w:jc w:val="center"/>
              <w:rPr>
                <w:color w:val="FF0000"/>
                <w:sz w:val="20"/>
                <w:szCs w:val="20"/>
              </w:rPr>
            </w:pPr>
            <w:r w:rsidRPr="007D1884">
              <w:rPr>
                <w:color w:val="FFC000"/>
                <w:sz w:val="20"/>
                <w:szCs w:val="20"/>
              </w:rPr>
              <w:t>Symbol (B)</w:t>
            </w:r>
          </w:p>
          <w:p w14:paraId="6ADE7CFC" w14:textId="77777777" w:rsidR="00063477" w:rsidRPr="007D1884" w:rsidRDefault="00063477" w:rsidP="00063477">
            <w:pPr>
              <w:jc w:val="center"/>
              <w:rPr>
                <w:color w:val="FF0000"/>
                <w:sz w:val="20"/>
                <w:szCs w:val="20"/>
              </w:rPr>
            </w:pPr>
            <w:r w:rsidRPr="007D1884">
              <w:rPr>
                <w:color w:val="FF0000"/>
                <w:sz w:val="20"/>
                <w:szCs w:val="20"/>
              </w:rPr>
              <w:t>Salvation</w:t>
            </w:r>
          </w:p>
          <w:p w14:paraId="7430E5AC" w14:textId="746DCA20" w:rsidR="00063477" w:rsidRPr="00455919" w:rsidRDefault="00063477" w:rsidP="00063477">
            <w:pPr>
              <w:jc w:val="center"/>
              <w:rPr>
                <w:rFonts w:cstheme="minorHAnsi"/>
                <w:sz w:val="24"/>
                <w:szCs w:val="24"/>
              </w:rPr>
            </w:pPr>
            <w:r w:rsidRPr="007D1884">
              <w:rPr>
                <w:color w:val="C45911" w:themeColor="accent2" w:themeShade="BF"/>
                <w:sz w:val="20"/>
                <w:szCs w:val="20"/>
              </w:rPr>
              <w:t>Why do Christians call the day Jesus died Good Friday?</w:t>
            </w:r>
          </w:p>
        </w:tc>
        <w:tc>
          <w:tcPr>
            <w:tcW w:w="2339" w:type="dxa"/>
          </w:tcPr>
          <w:p w14:paraId="32F0341F" w14:textId="77777777" w:rsidR="00063477" w:rsidRPr="007D1884" w:rsidRDefault="00063477" w:rsidP="00063477">
            <w:pPr>
              <w:jc w:val="center"/>
              <w:rPr>
                <w:color w:val="FFC000"/>
                <w:sz w:val="20"/>
                <w:szCs w:val="20"/>
              </w:rPr>
            </w:pPr>
            <w:r w:rsidRPr="007D1884">
              <w:rPr>
                <w:color w:val="FFC000"/>
                <w:sz w:val="20"/>
                <w:szCs w:val="20"/>
              </w:rPr>
              <w:t>Fall (C)</w:t>
            </w:r>
          </w:p>
          <w:p w14:paraId="440C64E6"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What do Christians learn from the creation story?</w:t>
            </w:r>
          </w:p>
          <w:p w14:paraId="6410F1E9" w14:textId="2A87AB04" w:rsidR="00063477" w:rsidRPr="00455919" w:rsidRDefault="00063477" w:rsidP="00063477">
            <w:pPr>
              <w:jc w:val="center"/>
              <w:rPr>
                <w:rFonts w:cstheme="minorHAnsi"/>
                <w:b/>
                <w:sz w:val="24"/>
                <w:szCs w:val="24"/>
              </w:rPr>
            </w:pPr>
            <w:r w:rsidRPr="007D1884">
              <w:rPr>
                <w:b/>
                <w:color w:val="FF0066"/>
                <w:sz w:val="20"/>
                <w:szCs w:val="20"/>
              </w:rPr>
              <w:t>Christian visitor</w:t>
            </w:r>
          </w:p>
        </w:tc>
        <w:tc>
          <w:tcPr>
            <w:tcW w:w="2339" w:type="dxa"/>
          </w:tcPr>
          <w:p w14:paraId="31B87BAA" w14:textId="77777777" w:rsidR="00063477" w:rsidRPr="007D1884" w:rsidRDefault="00063477" w:rsidP="00063477">
            <w:pPr>
              <w:jc w:val="center"/>
              <w:rPr>
                <w:color w:val="FFC000"/>
                <w:sz w:val="20"/>
                <w:szCs w:val="20"/>
              </w:rPr>
            </w:pPr>
            <w:r w:rsidRPr="007D1884">
              <w:rPr>
                <w:color w:val="FFC000"/>
                <w:sz w:val="20"/>
                <w:szCs w:val="20"/>
              </w:rPr>
              <w:t>Ritual (B)</w:t>
            </w:r>
          </w:p>
          <w:p w14:paraId="0D6CFFFA" w14:textId="547C9ECA" w:rsidR="00063477" w:rsidRPr="007D1884" w:rsidRDefault="00063477" w:rsidP="00063477">
            <w:pPr>
              <w:jc w:val="center"/>
              <w:rPr>
                <w:color w:val="00B050"/>
                <w:sz w:val="20"/>
                <w:szCs w:val="20"/>
              </w:rPr>
            </w:pPr>
            <w:r w:rsidRPr="007D1884">
              <w:rPr>
                <w:color w:val="00B050"/>
                <w:sz w:val="20"/>
                <w:szCs w:val="20"/>
              </w:rPr>
              <w:t>Hinduism – Hindu worship</w:t>
            </w:r>
          </w:p>
          <w:p w14:paraId="29A4DDC8" w14:textId="77777777" w:rsidR="00063477" w:rsidRPr="007D1884" w:rsidRDefault="00063477" w:rsidP="00063477">
            <w:pPr>
              <w:jc w:val="center"/>
              <w:rPr>
                <w:b/>
                <w:color w:val="000000" w:themeColor="text1"/>
                <w:sz w:val="20"/>
                <w:szCs w:val="20"/>
              </w:rPr>
            </w:pPr>
            <w:r w:rsidRPr="007D1884">
              <w:rPr>
                <w:b/>
                <w:color w:val="000000" w:themeColor="text1"/>
                <w:sz w:val="20"/>
                <w:szCs w:val="20"/>
              </w:rPr>
              <w:t>Temple Visit</w:t>
            </w:r>
          </w:p>
          <w:p w14:paraId="75FF65E1" w14:textId="77777777" w:rsidR="00063477" w:rsidRPr="00455919" w:rsidRDefault="00063477" w:rsidP="00063477">
            <w:pPr>
              <w:jc w:val="center"/>
              <w:rPr>
                <w:rFonts w:cstheme="minorHAnsi"/>
                <w:b/>
                <w:sz w:val="24"/>
                <w:szCs w:val="24"/>
              </w:rPr>
            </w:pPr>
          </w:p>
        </w:tc>
      </w:tr>
      <w:tr w:rsidR="00063477" w:rsidRPr="00455919" w14:paraId="1096E490" w14:textId="77777777" w:rsidTr="00BA1394">
        <w:trPr>
          <w:trHeight w:val="879"/>
        </w:trPr>
        <w:tc>
          <w:tcPr>
            <w:tcW w:w="1135" w:type="dxa"/>
            <w:vAlign w:val="center"/>
          </w:tcPr>
          <w:p w14:paraId="758518A9" w14:textId="77777777" w:rsidR="00063477" w:rsidRPr="00455919" w:rsidRDefault="00063477" w:rsidP="00063477">
            <w:pPr>
              <w:jc w:val="center"/>
              <w:rPr>
                <w:rFonts w:cstheme="minorHAnsi"/>
                <w:b/>
                <w:sz w:val="24"/>
                <w:szCs w:val="24"/>
              </w:rPr>
            </w:pPr>
          </w:p>
          <w:p w14:paraId="0E10072E" w14:textId="77777777" w:rsidR="00063477" w:rsidRPr="00455919" w:rsidRDefault="00063477" w:rsidP="00063477">
            <w:pPr>
              <w:jc w:val="center"/>
              <w:rPr>
                <w:rFonts w:cstheme="minorHAnsi"/>
                <w:b/>
                <w:sz w:val="24"/>
                <w:szCs w:val="24"/>
              </w:rPr>
            </w:pPr>
          </w:p>
          <w:p w14:paraId="17F025E3" w14:textId="77777777" w:rsidR="00063477" w:rsidRPr="00455919" w:rsidRDefault="00063477" w:rsidP="00063477">
            <w:pPr>
              <w:jc w:val="center"/>
              <w:rPr>
                <w:rFonts w:cstheme="minorHAnsi"/>
                <w:b/>
                <w:sz w:val="24"/>
                <w:szCs w:val="24"/>
              </w:rPr>
            </w:pPr>
            <w:r w:rsidRPr="00455919">
              <w:rPr>
                <w:rFonts w:cstheme="minorHAnsi"/>
                <w:b/>
                <w:sz w:val="24"/>
                <w:szCs w:val="24"/>
              </w:rPr>
              <w:t>Year 4</w:t>
            </w:r>
          </w:p>
        </w:tc>
        <w:tc>
          <w:tcPr>
            <w:tcW w:w="2338" w:type="dxa"/>
          </w:tcPr>
          <w:p w14:paraId="34DD11D5" w14:textId="77777777" w:rsidR="00063477" w:rsidRPr="007D1884" w:rsidRDefault="00063477" w:rsidP="00063477">
            <w:pPr>
              <w:jc w:val="center"/>
              <w:rPr>
                <w:color w:val="FFC000"/>
                <w:sz w:val="20"/>
                <w:szCs w:val="20"/>
              </w:rPr>
            </w:pPr>
            <w:r w:rsidRPr="007D1884">
              <w:rPr>
                <w:color w:val="FFC000"/>
                <w:sz w:val="20"/>
                <w:szCs w:val="20"/>
              </w:rPr>
              <w:t>Covenant (B)</w:t>
            </w:r>
          </w:p>
          <w:p w14:paraId="2001D97E" w14:textId="77777777" w:rsidR="00063477" w:rsidRPr="007D1884" w:rsidRDefault="00063477" w:rsidP="00063477">
            <w:pPr>
              <w:jc w:val="center"/>
              <w:rPr>
                <w:color w:val="FF0000"/>
                <w:sz w:val="20"/>
                <w:szCs w:val="20"/>
              </w:rPr>
            </w:pPr>
            <w:r w:rsidRPr="007D1884">
              <w:rPr>
                <w:color w:val="FF0000"/>
                <w:sz w:val="20"/>
                <w:szCs w:val="20"/>
              </w:rPr>
              <w:t>People of God</w:t>
            </w:r>
          </w:p>
          <w:p w14:paraId="20A6B2EA" w14:textId="02018AB2" w:rsidR="00063477" w:rsidRPr="00455919" w:rsidRDefault="00063477" w:rsidP="00063477">
            <w:pPr>
              <w:jc w:val="center"/>
              <w:rPr>
                <w:rFonts w:cstheme="minorHAnsi"/>
                <w:sz w:val="24"/>
                <w:szCs w:val="24"/>
                <w:u w:val="single"/>
              </w:rPr>
            </w:pPr>
            <w:r w:rsidRPr="007D1884">
              <w:rPr>
                <w:color w:val="C45911" w:themeColor="accent2" w:themeShade="BF"/>
                <w:sz w:val="20"/>
                <w:szCs w:val="20"/>
              </w:rPr>
              <w:t>What is it like to follow God?</w:t>
            </w:r>
          </w:p>
        </w:tc>
        <w:tc>
          <w:tcPr>
            <w:tcW w:w="2339" w:type="dxa"/>
          </w:tcPr>
          <w:p w14:paraId="103292ED" w14:textId="77777777" w:rsidR="00063477" w:rsidRPr="007D1884" w:rsidRDefault="00063477" w:rsidP="00063477">
            <w:pPr>
              <w:jc w:val="center"/>
              <w:rPr>
                <w:color w:val="FFC000"/>
                <w:sz w:val="20"/>
                <w:szCs w:val="20"/>
              </w:rPr>
            </w:pPr>
            <w:r w:rsidRPr="007D1884">
              <w:rPr>
                <w:color w:val="FFC000"/>
                <w:sz w:val="20"/>
                <w:szCs w:val="20"/>
              </w:rPr>
              <w:t>Trinity (C)</w:t>
            </w:r>
          </w:p>
          <w:p w14:paraId="7F3B53C8" w14:textId="77777777" w:rsidR="00063477" w:rsidRPr="007D1884" w:rsidRDefault="00063477" w:rsidP="00063477">
            <w:pPr>
              <w:jc w:val="center"/>
              <w:rPr>
                <w:color w:val="FF0000"/>
                <w:sz w:val="20"/>
                <w:szCs w:val="20"/>
              </w:rPr>
            </w:pPr>
            <w:r w:rsidRPr="007D1884">
              <w:rPr>
                <w:color w:val="FF0000"/>
                <w:sz w:val="20"/>
                <w:szCs w:val="20"/>
              </w:rPr>
              <w:t>Incarnation</w:t>
            </w:r>
          </w:p>
          <w:p w14:paraId="220A0DA7"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What is the Trinity?</w:t>
            </w:r>
          </w:p>
          <w:p w14:paraId="17CB9AF8" w14:textId="76BA8C04" w:rsidR="00063477" w:rsidRPr="00455919" w:rsidRDefault="00063477" w:rsidP="00063477">
            <w:pPr>
              <w:jc w:val="center"/>
              <w:rPr>
                <w:rFonts w:cstheme="minorHAnsi"/>
                <w:color w:val="00B050"/>
                <w:sz w:val="24"/>
                <w:szCs w:val="24"/>
              </w:rPr>
            </w:pPr>
            <w:r w:rsidRPr="007D1884">
              <w:rPr>
                <w:b/>
                <w:color w:val="FF0066"/>
                <w:sz w:val="20"/>
                <w:szCs w:val="20"/>
              </w:rPr>
              <w:t>Christian visitor</w:t>
            </w:r>
          </w:p>
        </w:tc>
        <w:tc>
          <w:tcPr>
            <w:tcW w:w="2339" w:type="dxa"/>
          </w:tcPr>
          <w:p w14:paraId="6D9A792D" w14:textId="77777777" w:rsidR="00063477" w:rsidRPr="007D1884" w:rsidRDefault="00063477" w:rsidP="00063477">
            <w:pPr>
              <w:jc w:val="center"/>
              <w:rPr>
                <w:color w:val="FFC000"/>
                <w:sz w:val="20"/>
                <w:szCs w:val="20"/>
              </w:rPr>
            </w:pPr>
            <w:r w:rsidRPr="007D1884">
              <w:rPr>
                <w:color w:val="FFC000"/>
                <w:sz w:val="20"/>
                <w:szCs w:val="20"/>
              </w:rPr>
              <w:t>Devotion (A)</w:t>
            </w:r>
          </w:p>
          <w:p w14:paraId="5A2799C6" w14:textId="77777777" w:rsidR="00063477" w:rsidRPr="007D1884" w:rsidRDefault="00063477" w:rsidP="00063477">
            <w:pPr>
              <w:jc w:val="center"/>
              <w:rPr>
                <w:color w:val="00B050"/>
                <w:sz w:val="20"/>
                <w:szCs w:val="20"/>
              </w:rPr>
            </w:pPr>
            <w:r w:rsidRPr="007D1884">
              <w:rPr>
                <w:color w:val="00B050"/>
                <w:sz w:val="20"/>
                <w:szCs w:val="20"/>
              </w:rPr>
              <w:t xml:space="preserve">Hinduism – </w:t>
            </w:r>
            <w:proofErr w:type="spellStart"/>
            <w:r w:rsidRPr="007D1884">
              <w:rPr>
                <w:color w:val="00B050"/>
                <w:sz w:val="20"/>
                <w:szCs w:val="20"/>
              </w:rPr>
              <w:t>Mahashivrati</w:t>
            </w:r>
            <w:proofErr w:type="spellEnd"/>
          </w:p>
          <w:p w14:paraId="71B9AF97" w14:textId="77777777" w:rsidR="00063477" w:rsidRPr="00455919" w:rsidRDefault="00063477" w:rsidP="00063477">
            <w:pPr>
              <w:jc w:val="center"/>
              <w:rPr>
                <w:rFonts w:cstheme="minorHAnsi"/>
                <w:color w:val="C00000"/>
                <w:sz w:val="24"/>
                <w:szCs w:val="24"/>
              </w:rPr>
            </w:pPr>
          </w:p>
        </w:tc>
        <w:tc>
          <w:tcPr>
            <w:tcW w:w="2339" w:type="dxa"/>
          </w:tcPr>
          <w:p w14:paraId="3C432675" w14:textId="77777777" w:rsidR="00063477" w:rsidRPr="007D1884" w:rsidRDefault="00063477" w:rsidP="00063477">
            <w:pPr>
              <w:jc w:val="center"/>
              <w:rPr>
                <w:color w:val="FFC000"/>
                <w:sz w:val="20"/>
                <w:szCs w:val="20"/>
              </w:rPr>
            </w:pPr>
            <w:r w:rsidRPr="007D1884">
              <w:rPr>
                <w:color w:val="FFC000"/>
                <w:sz w:val="20"/>
                <w:szCs w:val="20"/>
              </w:rPr>
              <w:t>Ritual (B)</w:t>
            </w:r>
          </w:p>
          <w:p w14:paraId="7727350F" w14:textId="77777777" w:rsidR="00063477" w:rsidRPr="007D1884" w:rsidRDefault="00063477" w:rsidP="00063477">
            <w:pPr>
              <w:jc w:val="center"/>
              <w:rPr>
                <w:color w:val="FFC000"/>
                <w:sz w:val="20"/>
                <w:szCs w:val="20"/>
              </w:rPr>
            </w:pPr>
            <w:r w:rsidRPr="007D1884">
              <w:rPr>
                <w:color w:val="ED3BBE"/>
                <w:sz w:val="20"/>
                <w:szCs w:val="20"/>
              </w:rPr>
              <w:t>Pascal candle</w:t>
            </w:r>
          </w:p>
          <w:p w14:paraId="362B897E" w14:textId="77777777" w:rsidR="00063477" w:rsidRPr="007D1884" w:rsidRDefault="00063477" w:rsidP="00063477">
            <w:pPr>
              <w:jc w:val="center"/>
              <w:rPr>
                <w:color w:val="FFC000"/>
                <w:sz w:val="20"/>
                <w:szCs w:val="20"/>
              </w:rPr>
            </w:pPr>
            <w:r w:rsidRPr="007D1884">
              <w:rPr>
                <w:b/>
                <w:sz w:val="20"/>
                <w:szCs w:val="20"/>
              </w:rPr>
              <w:t xml:space="preserve">St Mary’s </w:t>
            </w:r>
            <w:proofErr w:type="spellStart"/>
            <w:r w:rsidRPr="007D1884">
              <w:rPr>
                <w:b/>
                <w:sz w:val="20"/>
                <w:szCs w:val="20"/>
              </w:rPr>
              <w:t>Froyle</w:t>
            </w:r>
            <w:proofErr w:type="spellEnd"/>
          </w:p>
          <w:p w14:paraId="7904CDB1" w14:textId="7C01F24F" w:rsidR="00063477" w:rsidRPr="00455919" w:rsidRDefault="00063477" w:rsidP="00063477">
            <w:pPr>
              <w:jc w:val="center"/>
              <w:rPr>
                <w:rFonts w:cstheme="minorHAnsi"/>
                <w:color w:val="C00000"/>
                <w:sz w:val="24"/>
                <w:szCs w:val="24"/>
              </w:rPr>
            </w:pPr>
          </w:p>
        </w:tc>
        <w:tc>
          <w:tcPr>
            <w:tcW w:w="2339" w:type="dxa"/>
          </w:tcPr>
          <w:p w14:paraId="3F468928" w14:textId="77777777" w:rsidR="00063477" w:rsidRPr="007D1884" w:rsidRDefault="00063477" w:rsidP="00063477">
            <w:pPr>
              <w:jc w:val="center"/>
              <w:rPr>
                <w:color w:val="C45911" w:themeColor="accent2" w:themeShade="BF"/>
                <w:sz w:val="20"/>
                <w:szCs w:val="20"/>
              </w:rPr>
            </w:pPr>
            <w:r w:rsidRPr="007D1884">
              <w:rPr>
                <w:color w:val="FFC000"/>
                <w:sz w:val="20"/>
                <w:szCs w:val="20"/>
              </w:rPr>
              <w:t xml:space="preserve">Kingdom of God (C) </w:t>
            </w:r>
            <w:r w:rsidRPr="007D1884">
              <w:rPr>
                <w:color w:val="C45911" w:themeColor="accent2" w:themeShade="BF"/>
                <w:sz w:val="20"/>
                <w:szCs w:val="20"/>
              </w:rPr>
              <w:t>When Jesus left what was the impact of Pentecost?</w:t>
            </w:r>
          </w:p>
          <w:p w14:paraId="7F96A589" w14:textId="77777777" w:rsidR="00063477" w:rsidRPr="00455919" w:rsidRDefault="00063477" w:rsidP="00063477">
            <w:pPr>
              <w:jc w:val="center"/>
              <w:rPr>
                <w:rFonts w:cstheme="minorHAnsi"/>
                <w:b/>
                <w:sz w:val="24"/>
                <w:szCs w:val="24"/>
              </w:rPr>
            </w:pPr>
          </w:p>
        </w:tc>
        <w:tc>
          <w:tcPr>
            <w:tcW w:w="2339" w:type="dxa"/>
          </w:tcPr>
          <w:p w14:paraId="100889F8" w14:textId="77777777" w:rsidR="00063477" w:rsidRPr="007D1884" w:rsidRDefault="00063477" w:rsidP="00063477">
            <w:pPr>
              <w:jc w:val="center"/>
              <w:rPr>
                <w:color w:val="FFC000"/>
                <w:sz w:val="20"/>
                <w:szCs w:val="20"/>
              </w:rPr>
            </w:pPr>
            <w:r w:rsidRPr="007D1884">
              <w:rPr>
                <w:color w:val="FFC000"/>
                <w:sz w:val="20"/>
                <w:szCs w:val="20"/>
              </w:rPr>
              <w:t>Protection (A)</w:t>
            </w:r>
          </w:p>
          <w:p w14:paraId="32A198AE" w14:textId="77777777" w:rsidR="00063477" w:rsidRPr="007D1884" w:rsidRDefault="00063477" w:rsidP="00063477">
            <w:pPr>
              <w:jc w:val="center"/>
              <w:rPr>
                <w:color w:val="00B050"/>
                <w:sz w:val="20"/>
                <w:szCs w:val="20"/>
              </w:rPr>
            </w:pPr>
            <w:r w:rsidRPr="007D1884">
              <w:rPr>
                <w:color w:val="00B050"/>
                <w:sz w:val="20"/>
                <w:szCs w:val="20"/>
              </w:rPr>
              <w:t xml:space="preserve">Hinduism – </w:t>
            </w:r>
            <w:proofErr w:type="spellStart"/>
            <w:r w:rsidRPr="007D1884">
              <w:rPr>
                <w:color w:val="00B050"/>
                <w:sz w:val="20"/>
                <w:szCs w:val="20"/>
              </w:rPr>
              <w:t>Raksha</w:t>
            </w:r>
            <w:proofErr w:type="spellEnd"/>
            <w:r w:rsidRPr="007D1884">
              <w:rPr>
                <w:color w:val="00B050"/>
                <w:sz w:val="20"/>
                <w:szCs w:val="20"/>
              </w:rPr>
              <w:t xml:space="preserve"> </w:t>
            </w:r>
            <w:proofErr w:type="spellStart"/>
            <w:r w:rsidRPr="007D1884">
              <w:rPr>
                <w:color w:val="00B050"/>
                <w:sz w:val="20"/>
                <w:szCs w:val="20"/>
              </w:rPr>
              <w:t>Bandhan</w:t>
            </w:r>
            <w:proofErr w:type="spellEnd"/>
          </w:p>
          <w:p w14:paraId="10546442" w14:textId="7C6B1DC7" w:rsidR="00063477" w:rsidRPr="00455919" w:rsidRDefault="00063477" w:rsidP="00063477">
            <w:pPr>
              <w:jc w:val="center"/>
              <w:rPr>
                <w:rFonts w:cstheme="minorHAnsi"/>
                <w:b/>
                <w:sz w:val="24"/>
                <w:szCs w:val="24"/>
              </w:rPr>
            </w:pPr>
            <w:r w:rsidRPr="007D1884">
              <w:rPr>
                <w:b/>
                <w:color w:val="FF0066"/>
                <w:sz w:val="20"/>
                <w:szCs w:val="20"/>
              </w:rPr>
              <w:t>Hindu visitor</w:t>
            </w:r>
          </w:p>
        </w:tc>
      </w:tr>
      <w:tr w:rsidR="00063477" w:rsidRPr="00455919" w14:paraId="0E74FCDA" w14:textId="77777777" w:rsidTr="00BA1394">
        <w:trPr>
          <w:trHeight w:val="879"/>
        </w:trPr>
        <w:tc>
          <w:tcPr>
            <w:tcW w:w="1135" w:type="dxa"/>
            <w:vAlign w:val="center"/>
          </w:tcPr>
          <w:p w14:paraId="07CB1EB7" w14:textId="77777777" w:rsidR="00063477" w:rsidRPr="00455919" w:rsidRDefault="00063477" w:rsidP="00063477">
            <w:pPr>
              <w:jc w:val="center"/>
              <w:rPr>
                <w:rFonts w:cstheme="minorHAnsi"/>
                <w:b/>
                <w:sz w:val="24"/>
                <w:szCs w:val="24"/>
              </w:rPr>
            </w:pPr>
          </w:p>
          <w:p w14:paraId="16660104" w14:textId="77777777" w:rsidR="00063477" w:rsidRPr="00455919" w:rsidRDefault="00063477" w:rsidP="00063477">
            <w:pPr>
              <w:jc w:val="center"/>
              <w:rPr>
                <w:rFonts w:cstheme="minorHAnsi"/>
                <w:b/>
                <w:sz w:val="24"/>
                <w:szCs w:val="24"/>
              </w:rPr>
            </w:pPr>
          </w:p>
          <w:p w14:paraId="6241A236" w14:textId="77777777" w:rsidR="00063477" w:rsidRPr="00455919" w:rsidRDefault="00063477" w:rsidP="00063477">
            <w:pPr>
              <w:jc w:val="center"/>
              <w:rPr>
                <w:rFonts w:cstheme="minorHAnsi"/>
                <w:b/>
                <w:sz w:val="24"/>
                <w:szCs w:val="24"/>
              </w:rPr>
            </w:pPr>
            <w:r w:rsidRPr="00455919">
              <w:rPr>
                <w:rFonts w:cstheme="minorHAnsi"/>
                <w:b/>
                <w:sz w:val="24"/>
                <w:szCs w:val="24"/>
              </w:rPr>
              <w:t>Year 5</w:t>
            </w:r>
          </w:p>
        </w:tc>
        <w:tc>
          <w:tcPr>
            <w:tcW w:w="2338" w:type="dxa"/>
          </w:tcPr>
          <w:p w14:paraId="346261F1" w14:textId="77777777" w:rsidR="00063477" w:rsidRPr="007D1884" w:rsidRDefault="00063477" w:rsidP="00063477">
            <w:pPr>
              <w:jc w:val="center"/>
              <w:rPr>
                <w:color w:val="FFC000"/>
                <w:sz w:val="20"/>
                <w:szCs w:val="20"/>
              </w:rPr>
            </w:pPr>
            <w:r w:rsidRPr="007D1884">
              <w:rPr>
                <w:color w:val="FFC000"/>
                <w:sz w:val="20"/>
                <w:szCs w:val="20"/>
              </w:rPr>
              <w:t>God (B)</w:t>
            </w:r>
          </w:p>
          <w:p w14:paraId="3D541DC3" w14:textId="77777777" w:rsidR="00063477" w:rsidRPr="007D1884" w:rsidRDefault="00063477" w:rsidP="00063477">
            <w:pPr>
              <w:jc w:val="center"/>
              <w:rPr>
                <w:color w:val="FF0000"/>
                <w:sz w:val="20"/>
                <w:szCs w:val="20"/>
              </w:rPr>
            </w:pPr>
            <w:r w:rsidRPr="007D1884">
              <w:rPr>
                <w:color w:val="FF0000"/>
                <w:sz w:val="20"/>
                <w:szCs w:val="20"/>
              </w:rPr>
              <w:t>God</w:t>
            </w:r>
          </w:p>
          <w:p w14:paraId="6691EDB6" w14:textId="5F06990E" w:rsidR="00063477" w:rsidRPr="00455919" w:rsidRDefault="00063477" w:rsidP="00063477">
            <w:pPr>
              <w:jc w:val="center"/>
              <w:rPr>
                <w:rFonts w:cstheme="minorHAnsi"/>
                <w:sz w:val="24"/>
                <w:szCs w:val="24"/>
                <w:u w:val="single"/>
              </w:rPr>
            </w:pPr>
            <w:r w:rsidRPr="007D1884">
              <w:rPr>
                <w:color w:val="C45911" w:themeColor="accent2" w:themeShade="BF"/>
                <w:sz w:val="20"/>
                <w:szCs w:val="20"/>
              </w:rPr>
              <w:t>What does it mean if God is holy and loving?</w:t>
            </w:r>
          </w:p>
        </w:tc>
        <w:tc>
          <w:tcPr>
            <w:tcW w:w="2339" w:type="dxa"/>
          </w:tcPr>
          <w:p w14:paraId="1B2A9869" w14:textId="77777777" w:rsidR="00063477" w:rsidRPr="007D1884" w:rsidRDefault="00063477" w:rsidP="00063477">
            <w:pPr>
              <w:jc w:val="center"/>
              <w:rPr>
                <w:color w:val="FFC000"/>
                <w:sz w:val="20"/>
                <w:szCs w:val="20"/>
              </w:rPr>
            </w:pPr>
            <w:r w:rsidRPr="007D1884">
              <w:rPr>
                <w:color w:val="FFC000"/>
                <w:sz w:val="20"/>
                <w:szCs w:val="20"/>
              </w:rPr>
              <w:t>Incarnation (C)</w:t>
            </w:r>
          </w:p>
          <w:p w14:paraId="4C25C451" w14:textId="77777777" w:rsidR="00063477" w:rsidRPr="007D1884" w:rsidRDefault="00063477" w:rsidP="00063477">
            <w:pPr>
              <w:jc w:val="center"/>
              <w:rPr>
                <w:color w:val="FF0000"/>
                <w:sz w:val="20"/>
                <w:szCs w:val="20"/>
              </w:rPr>
            </w:pPr>
            <w:r w:rsidRPr="007D1884">
              <w:rPr>
                <w:color w:val="FF0000"/>
                <w:sz w:val="20"/>
                <w:szCs w:val="20"/>
              </w:rPr>
              <w:t>Incarnation</w:t>
            </w:r>
          </w:p>
          <w:p w14:paraId="06151402" w14:textId="5FE93EE6" w:rsidR="00063477" w:rsidRPr="00455919" w:rsidRDefault="00063477" w:rsidP="00063477">
            <w:pPr>
              <w:jc w:val="center"/>
              <w:rPr>
                <w:rFonts w:cstheme="minorHAnsi"/>
                <w:sz w:val="24"/>
                <w:szCs w:val="24"/>
                <w:u w:val="single"/>
              </w:rPr>
            </w:pPr>
            <w:r w:rsidRPr="007D1884">
              <w:rPr>
                <w:color w:val="C45911" w:themeColor="accent2" w:themeShade="BF"/>
                <w:sz w:val="20"/>
                <w:szCs w:val="20"/>
              </w:rPr>
              <w:t>Was Jesus the Messiah?</w:t>
            </w:r>
          </w:p>
        </w:tc>
        <w:tc>
          <w:tcPr>
            <w:tcW w:w="2339" w:type="dxa"/>
          </w:tcPr>
          <w:p w14:paraId="121EF7D7" w14:textId="77777777" w:rsidR="00063477" w:rsidRPr="007D1884" w:rsidRDefault="00063477" w:rsidP="00063477">
            <w:pPr>
              <w:jc w:val="center"/>
              <w:rPr>
                <w:color w:val="FFC000"/>
                <w:sz w:val="20"/>
                <w:szCs w:val="20"/>
              </w:rPr>
            </w:pPr>
            <w:r w:rsidRPr="007D1884">
              <w:rPr>
                <w:color w:val="FFC000"/>
                <w:sz w:val="20"/>
                <w:szCs w:val="20"/>
              </w:rPr>
              <w:t>Belonging (A)</w:t>
            </w:r>
          </w:p>
          <w:p w14:paraId="4916B75D" w14:textId="77777777" w:rsidR="00063477" w:rsidRPr="007D1884" w:rsidRDefault="00063477" w:rsidP="00063477">
            <w:pPr>
              <w:jc w:val="center"/>
              <w:rPr>
                <w:color w:val="7030A0"/>
                <w:sz w:val="20"/>
                <w:szCs w:val="20"/>
              </w:rPr>
            </w:pPr>
            <w:r w:rsidRPr="007D1884">
              <w:rPr>
                <w:color w:val="7030A0"/>
                <w:sz w:val="20"/>
                <w:szCs w:val="20"/>
              </w:rPr>
              <w:t xml:space="preserve">Islam – </w:t>
            </w:r>
            <w:proofErr w:type="spellStart"/>
            <w:r w:rsidRPr="007D1884">
              <w:rPr>
                <w:color w:val="7030A0"/>
                <w:sz w:val="20"/>
                <w:szCs w:val="20"/>
              </w:rPr>
              <w:t>Shahada</w:t>
            </w:r>
            <w:proofErr w:type="spellEnd"/>
            <w:r w:rsidRPr="007D1884">
              <w:rPr>
                <w:color w:val="7030A0"/>
                <w:sz w:val="20"/>
                <w:szCs w:val="20"/>
              </w:rPr>
              <w:t xml:space="preserve"> and </w:t>
            </w:r>
            <w:proofErr w:type="spellStart"/>
            <w:r w:rsidRPr="007D1884">
              <w:rPr>
                <w:color w:val="7030A0"/>
                <w:sz w:val="20"/>
                <w:szCs w:val="20"/>
              </w:rPr>
              <w:t>salat</w:t>
            </w:r>
            <w:proofErr w:type="spellEnd"/>
          </w:p>
          <w:p w14:paraId="5C0D0EE9" w14:textId="77777777" w:rsidR="00063477" w:rsidRPr="00455919" w:rsidRDefault="00063477" w:rsidP="00063477">
            <w:pPr>
              <w:jc w:val="center"/>
              <w:rPr>
                <w:rFonts w:cstheme="minorHAnsi"/>
                <w:color w:val="00B050"/>
                <w:sz w:val="24"/>
                <w:szCs w:val="24"/>
              </w:rPr>
            </w:pPr>
          </w:p>
        </w:tc>
        <w:tc>
          <w:tcPr>
            <w:tcW w:w="2339" w:type="dxa"/>
          </w:tcPr>
          <w:p w14:paraId="078556D6" w14:textId="77777777" w:rsidR="00063477" w:rsidRPr="007D1884" w:rsidRDefault="00063477" w:rsidP="00063477">
            <w:pPr>
              <w:jc w:val="center"/>
              <w:rPr>
                <w:color w:val="FFC000"/>
                <w:sz w:val="20"/>
                <w:szCs w:val="20"/>
              </w:rPr>
            </w:pPr>
            <w:r w:rsidRPr="007D1884">
              <w:rPr>
                <w:color w:val="FFC000"/>
                <w:sz w:val="20"/>
                <w:szCs w:val="20"/>
              </w:rPr>
              <w:t>Salvation (C)</w:t>
            </w:r>
          </w:p>
          <w:p w14:paraId="2161005F" w14:textId="77777777" w:rsidR="00063477" w:rsidRPr="007D1884" w:rsidRDefault="00063477" w:rsidP="00063477">
            <w:pPr>
              <w:jc w:val="center"/>
              <w:rPr>
                <w:color w:val="FF0000"/>
                <w:sz w:val="20"/>
                <w:szCs w:val="20"/>
              </w:rPr>
            </w:pPr>
            <w:r w:rsidRPr="007D1884">
              <w:rPr>
                <w:color w:val="FF0000"/>
                <w:sz w:val="20"/>
                <w:szCs w:val="20"/>
              </w:rPr>
              <w:t>Salvation</w:t>
            </w:r>
          </w:p>
          <w:p w14:paraId="71AD385C" w14:textId="215811EF" w:rsidR="00063477" w:rsidRPr="00455919" w:rsidRDefault="00063477" w:rsidP="00063477">
            <w:pPr>
              <w:jc w:val="center"/>
              <w:rPr>
                <w:rFonts w:cstheme="minorHAnsi"/>
                <w:color w:val="00B050"/>
                <w:sz w:val="24"/>
                <w:szCs w:val="24"/>
              </w:rPr>
            </w:pPr>
            <w:r w:rsidRPr="007D1884">
              <w:rPr>
                <w:color w:val="C45911" w:themeColor="accent2" w:themeShade="BF"/>
                <w:sz w:val="20"/>
                <w:szCs w:val="20"/>
              </w:rPr>
              <w:t>What did Jesus do to save human beings?</w:t>
            </w:r>
          </w:p>
        </w:tc>
        <w:tc>
          <w:tcPr>
            <w:tcW w:w="2339" w:type="dxa"/>
          </w:tcPr>
          <w:p w14:paraId="4AB4B3FF" w14:textId="77777777" w:rsidR="00063477" w:rsidRPr="007D1884" w:rsidRDefault="00063477" w:rsidP="00063477">
            <w:pPr>
              <w:jc w:val="center"/>
              <w:rPr>
                <w:color w:val="FF0000"/>
                <w:sz w:val="20"/>
                <w:szCs w:val="20"/>
              </w:rPr>
            </w:pPr>
            <w:r w:rsidRPr="007D1884">
              <w:rPr>
                <w:color w:val="FFC000"/>
                <w:sz w:val="20"/>
                <w:szCs w:val="20"/>
              </w:rPr>
              <w:t>Freedom (A)</w:t>
            </w:r>
          </w:p>
          <w:p w14:paraId="116A23FE" w14:textId="77777777" w:rsidR="00063477" w:rsidRPr="007D1884" w:rsidRDefault="00063477" w:rsidP="00063477">
            <w:pPr>
              <w:jc w:val="center"/>
              <w:rPr>
                <w:color w:val="FF0000"/>
                <w:sz w:val="20"/>
                <w:szCs w:val="20"/>
              </w:rPr>
            </w:pPr>
            <w:r w:rsidRPr="007D1884">
              <w:rPr>
                <w:color w:val="FF0000"/>
                <w:sz w:val="20"/>
                <w:szCs w:val="20"/>
              </w:rPr>
              <w:t>People of God</w:t>
            </w:r>
          </w:p>
          <w:p w14:paraId="2FF37F65"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How can following God bring freedom and justice?</w:t>
            </w:r>
          </w:p>
          <w:p w14:paraId="1D582500" w14:textId="2B6B2168" w:rsidR="00063477" w:rsidRPr="00455919" w:rsidRDefault="00063477" w:rsidP="00063477">
            <w:pPr>
              <w:jc w:val="center"/>
              <w:rPr>
                <w:rFonts w:cstheme="minorHAnsi"/>
                <w:color w:val="C00000"/>
                <w:sz w:val="24"/>
                <w:szCs w:val="24"/>
              </w:rPr>
            </w:pPr>
            <w:r w:rsidRPr="007D1884">
              <w:rPr>
                <w:b/>
                <w:color w:val="FF0066"/>
                <w:sz w:val="20"/>
                <w:szCs w:val="20"/>
              </w:rPr>
              <w:t>Christian visitor</w:t>
            </w:r>
          </w:p>
        </w:tc>
        <w:tc>
          <w:tcPr>
            <w:tcW w:w="2339" w:type="dxa"/>
          </w:tcPr>
          <w:p w14:paraId="47ED52D8" w14:textId="77777777" w:rsidR="00063477" w:rsidRPr="007D1884" w:rsidRDefault="00063477" w:rsidP="00063477">
            <w:pPr>
              <w:jc w:val="center"/>
              <w:rPr>
                <w:color w:val="FFC000"/>
                <w:sz w:val="20"/>
                <w:szCs w:val="20"/>
              </w:rPr>
            </w:pPr>
            <w:proofErr w:type="spellStart"/>
            <w:r w:rsidRPr="007D1884">
              <w:rPr>
                <w:color w:val="FFC000"/>
                <w:sz w:val="20"/>
                <w:szCs w:val="20"/>
              </w:rPr>
              <w:t>Umma</w:t>
            </w:r>
            <w:proofErr w:type="spellEnd"/>
            <w:r w:rsidRPr="007D1884">
              <w:rPr>
                <w:color w:val="FFC000"/>
                <w:sz w:val="20"/>
                <w:szCs w:val="20"/>
              </w:rPr>
              <w:t xml:space="preserve"> (Community) (C)</w:t>
            </w:r>
          </w:p>
          <w:p w14:paraId="76900DEB" w14:textId="77777777" w:rsidR="00063477" w:rsidRPr="007D1884" w:rsidRDefault="00063477" w:rsidP="00063477">
            <w:pPr>
              <w:jc w:val="center"/>
              <w:rPr>
                <w:color w:val="7030A0"/>
                <w:sz w:val="20"/>
                <w:szCs w:val="20"/>
              </w:rPr>
            </w:pPr>
            <w:r w:rsidRPr="007D1884">
              <w:rPr>
                <w:color w:val="7030A0"/>
                <w:sz w:val="20"/>
                <w:szCs w:val="20"/>
              </w:rPr>
              <w:t>Islam – Hajj and Zakat</w:t>
            </w:r>
          </w:p>
          <w:p w14:paraId="0F72EE54" w14:textId="77777777" w:rsidR="00063477" w:rsidRPr="007D1884" w:rsidRDefault="00063477" w:rsidP="00063477">
            <w:pPr>
              <w:jc w:val="center"/>
              <w:rPr>
                <w:b/>
                <w:color w:val="000000" w:themeColor="text1"/>
                <w:sz w:val="20"/>
                <w:szCs w:val="20"/>
              </w:rPr>
            </w:pPr>
            <w:r w:rsidRPr="007D1884">
              <w:rPr>
                <w:b/>
                <w:color w:val="000000" w:themeColor="text1"/>
                <w:sz w:val="20"/>
                <w:szCs w:val="20"/>
              </w:rPr>
              <w:t>Mosque visit</w:t>
            </w:r>
          </w:p>
          <w:p w14:paraId="099AB095" w14:textId="5BC9BBB5" w:rsidR="00063477" w:rsidRPr="00455919" w:rsidRDefault="00063477" w:rsidP="00063477">
            <w:pPr>
              <w:jc w:val="center"/>
              <w:rPr>
                <w:rFonts w:cstheme="minorHAnsi"/>
                <w:b/>
                <w:sz w:val="24"/>
                <w:szCs w:val="24"/>
              </w:rPr>
            </w:pPr>
          </w:p>
        </w:tc>
      </w:tr>
      <w:tr w:rsidR="00063477" w:rsidRPr="00455919" w14:paraId="3DF9C69F" w14:textId="77777777" w:rsidTr="00BA1394">
        <w:trPr>
          <w:trHeight w:val="879"/>
        </w:trPr>
        <w:tc>
          <w:tcPr>
            <w:tcW w:w="1135" w:type="dxa"/>
            <w:vAlign w:val="center"/>
          </w:tcPr>
          <w:p w14:paraId="3914FDEE" w14:textId="77777777" w:rsidR="00063477" w:rsidRPr="00455919" w:rsidRDefault="00063477" w:rsidP="00063477">
            <w:pPr>
              <w:jc w:val="center"/>
              <w:rPr>
                <w:rFonts w:cstheme="minorHAnsi"/>
                <w:b/>
                <w:sz w:val="24"/>
                <w:szCs w:val="24"/>
              </w:rPr>
            </w:pPr>
          </w:p>
          <w:p w14:paraId="755E58EB" w14:textId="77777777" w:rsidR="00063477" w:rsidRPr="00455919" w:rsidRDefault="00063477" w:rsidP="00063477">
            <w:pPr>
              <w:jc w:val="center"/>
              <w:rPr>
                <w:rFonts w:cstheme="minorHAnsi"/>
                <w:b/>
                <w:sz w:val="24"/>
                <w:szCs w:val="24"/>
              </w:rPr>
            </w:pPr>
          </w:p>
          <w:p w14:paraId="3F8617D2" w14:textId="77777777" w:rsidR="00063477" w:rsidRPr="00455919" w:rsidRDefault="00063477" w:rsidP="00063477">
            <w:pPr>
              <w:jc w:val="center"/>
              <w:rPr>
                <w:rFonts w:cstheme="minorHAnsi"/>
                <w:b/>
                <w:sz w:val="24"/>
                <w:szCs w:val="24"/>
              </w:rPr>
            </w:pPr>
            <w:r w:rsidRPr="00455919">
              <w:rPr>
                <w:rFonts w:cstheme="minorHAnsi"/>
                <w:b/>
                <w:sz w:val="24"/>
                <w:szCs w:val="24"/>
              </w:rPr>
              <w:t>Year 6</w:t>
            </w:r>
          </w:p>
        </w:tc>
        <w:tc>
          <w:tcPr>
            <w:tcW w:w="2338" w:type="dxa"/>
          </w:tcPr>
          <w:p w14:paraId="472DCD07" w14:textId="77777777" w:rsidR="00063477" w:rsidRPr="007D1884" w:rsidRDefault="00063477" w:rsidP="00063477">
            <w:pPr>
              <w:jc w:val="center"/>
              <w:rPr>
                <w:color w:val="FFC000"/>
                <w:sz w:val="20"/>
                <w:szCs w:val="20"/>
              </w:rPr>
            </w:pPr>
            <w:r w:rsidRPr="007D1884">
              <w:rPr>
                <w:color w:val="FFC000"/>
                <w:sz w:val="20"/>
                <w:szCs w:val="20"/>
              </w:rPr>
              <w:t>Discipleship (B)</w:t>
            </w:r>
          </w:p>
          <w:p w14:paraId="431F6E71" w14:textId="77777777" w:rsidR="00063477" w:rsidRPr="007D1884" w:rsidRDefault="00063477" w:rsidP="00063477">
            <w:pPr>
              <w:jc w:val="center"/>
              <w:rPr>
                <w:color w:val="FF0000"/>
                <w:sz w:val="20"/>
                <w:szCs w:val="20"/>
              </w:rPr>
            </w:pPr>
            <w:r w:rsidRPr="007D1884">
              <w:rPr>
                <w:color w:val="FF0000"/>
                <w:sz w:val="20"/>
                <w:szCs w:val="20"/>
              </w:rPr>
              <w:t>Gospel</w:t>
            </w:r>
          </w:p>
          <w:p w14:paraId="27DCCA48"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What would Jesus do?</w:t>
            </w:r>
          </w:p>
          <w:p w14:paraId="4F533B25" w14:textId="5C48EED7" w:rsidR="00063477" w:rsidRPr="00455919" w:rsidRDefault="00063477" w:rsidP="00063477">
            <w:pPr>
              <w:jc w:val="center"/>
              <w:rPr>
                <w:rFonts w:cstheme="minorHAnsi"/>
                <w:sz w:val="24"/>
                <w:szCs w:val="24"/>
                <w:u w:val="single"/>
              </w:rPr>
            </w:pPr>
            <w:r w:rsidRPr="007D1884">
              <w:rPr>
                <w:b/>
                <w:color w:val="FF0066"/>
                <w:sz w:val="20"/>
                <w:szCs w:val="20"/>
              </w:rPr>
              <w:t>Christian visitor</w:t>
            </w:r>
          </w:p>
        </w:tc>
        <w:tc>
          <w:tcPr>
            <w:tcW w:w="2339" w:type="dxa"/>
          </w:tcPr>
          <w:p w14:paraId="74FFA144" w14:textId="77777777" w:rsidR="00063477" w:rsidRPr="007D1884" w:rsidRDefault="00063477" w:rsidP="00063477">
            <w:pPr>
              <w:jc w:val="center"/>
              <w:rPr>
                <w:color w:val="FF0000"/>
                <w:sz w:val="20"/>
                <w:szCs w:val="20"/>
              </w:rPr>
            </w:pPr>
            <w:r w:rsidRPr="007D1884">
              <w:rPr>
                <w:color w:val="FFC000"/>
                <w:sz w:val="20"/>
                <w:szCs w:val="20"/>
              </w:rPr>
              <w:t xml:space="preserve">Kingdom of God (C) </w:t>
            </w:r>
            <w:r w:rsidRPr="007D1884">
              <w:rPr>
                <w:color w:val="FF0000"/>
                <w:sz w:val="20"/>
                <w:szCs w:val="20"/>
              </w:rPr>
              <w:t>Kingdom of God</w:t>
            </w:r>
          </w:p>
          <w:p w14:paraId="0DDAB4E1" w14:textId="77777777" w:rsidR="00063477" w:rsidRPr="007D1884" w:rsidRDefault="00063477" w:rsidP="00063477">
            <w:pPr>
              <w:jc w:val="center"/>
              <w:rPr>
                <w:color w:val="C45911" w:themeColor="accent2" w:themeShade="BF"/>
                <w:sz w:val="20"/>
                <w:szCs w:val="20"/>
              </w:rPr>
            </w:pPr>
            <w:r w:rsidRPr="007D1884">
              <w:rPr>
                <w:color w:val="C45911" w:themeColor="accent2" w:themeShade="BF"/>
                <w:sz w:val="20"/>
                <w:szCs w:val="20"/>
              </w:rPr>
              <w:t>What kind of king is Jesus?</w:t>
            </w:r>
          </w:p>
          <w:p w14:paraId="5BC483CF" w14:textId="1A59C2EE" w:rsidR="00063477" w:rsidRPr="00455919" w:rsidRDefault="00063477" w:rsidP="00063477">
            <w:pPr>
              <w:jc w:val="center"/>
              <w:rPr>
                <w:rFonts w:cstheme="minorHAnsi"/>
                <w:color w:val="00B050"/>
                <w:sz w:val="24"/>
                <w:szCs w:val="24"/>
              </w:rPr>
            </w:pPr>
            <w:r w:rsidRPr="007D1884">
              <w:rPr>
                <w:b/>
                <w:sz w:val="20"/>
                <w:szCs w:val="20"/>
              </w:rPr>
              <w:t xml:space="preserve">St Mary’s </w:t>
            </w:r>
            <w:proofErr w:type="spellStart"/>
            <w:r w:rsidRPr="007D1884">
              <w:rPr>
                <w:b/>
                <w:sz w:val="20"/>
                <w:szCs w:val="20"/>
              </w:rPr>
              <w:t>Froyle</w:t>
            </w:r>
            <w:proofErr w:type="spellEnd"/>
          </w:p>
        </w:tc>
        <w:tc>
          <w:tcPr>
            <w:tcW w:w="2339" w:type="dxa"/>
          </w:tcPr>
          <w:p w14:paraId="0097D7DE" w14:textId="77777777" w:rsidR="00063477" w:rsidRPr="007D1884" w:rsidRDefault="00063477" w:rsidP="00063477">
            <w:pPr>
              <w:jc w:val="center"/>
              <w:rPr>
                <w:color w:val="FFC000"/>
                <w:sz w:val="20"/>
                <w:szCs w:val="20"/>
              </w:rPr>
            </w:pPr>
            <w:r w:rsidRPr="007D1884">
              <w:rPr>
                <w:color w:val="FFC000"/>
                <w:sz w:val="20"/>
                <w:szCs w:val="20"/>
              </w:rPr>
              <w:t>Ritual (B)</w:t>
            </w:r>
          </w:p>
          <w:p w14:paraId="5C4103FD" w14:textId="77777777" w:rsidR="00063477" w:rsidRPr="007D1884" w:rsidRDefault="00063477" w:rsidP="00063477">
            <w:pPr>
              <w:jc w:val="center"/>
              <w:rPr>
                <w:color w:val="7030A0"/>
                <w:sz w:val="20"/>
                <w:szCs w:val="20"/>
              </w:rPr>
            </w:pPr>
            <w:r w:rsidRPr="007D1884">
              <w:rPr>
                <w:color w:val="7030A0"/>
                <w:sz w:val="20"/>
                <w:szCs w:val="20"/>
              </w:rPr>
              <w:t>Islam – Wudu and Eid-</w:t>
            </w:r>
            <w:proofErr w:type="spellStart"/>
            <w:r w:rsidRPr="007D1884">
              <w:rPr>
                <w:color w:val="7030A0"/>
                <w:sz w:val="20"/>
                <w:szCs w:val="20"/>
              </w:rPr>
              <w:t>ul</w:t>
            </w:r>
            <w:proofErr w:type="spellEnd"/>
            <w:r w:rsidRPr="007D1884">
              <w:rPr>
                <w:color w:val="7030A0"/>
                <w:sz w:val="20"/>
                <w:szCs w:val="20"/>
              </w:rPr>
              <w:t>-</w:t>
            </w:r>
            <w:proofErr w:type="spellStart"/>
            <w:r w:rsidRPr="007D1884">
              <w:rPr>
                <w:color w:val="7030A0"/>
                <w:sz w:val="20"/>
                <w:szCs w:val="20"/>
              </w:rPr>
              <w:t>Fitr</w:t>
            </w:r>
            <w:proofErr w:type="spellEnd"/>
          </w:p>
          <w:p w14:paraId="36AE2D09" w14:textId="2D419B9C" w:rsidR="00063477" w:rsidRPr="00455919" w:rsidRDefault="00063477" w:rsidP="005F1B38">
            <w:pPr>
              <w:rPr>
                <w:rFonts w:cstheme="minorHAnsi"/>
                <w:color w:val="C00000"/>
                <w:sz w:val="24"/>
                <w:szCs w:val="24"/>
              </w:rPr>
            </w:pPr>
          </w:p>
        </w:tc>
        <w:tc>
          <w:tcPr>
            <w:tcW w:w="2339" w:type="dxa"/>
          </w:tcPr>
          <w:p w14:paraId="315BAE8D" w14:textId="77777777" w:rsidR="00063477" w:rsidRPr="007D1884" w:rsidRDefault="00063477" w:rsidP="00063477">
            <w:pPr>
              <w:jc w:val="center"/>
              <w:rPr>
                <w:color w:val="FFC000"/>
                <w:sz w:val="20"/>
                <w:szCs w:val="20"/>
              </w:rPr>
            </w:pPr>
            <w:r w:rsidRPr="007D1884">
              <w:rPr>
                <w:color w:val="FFC000"/>
                <w:sz w:val="20"/>
                <w:szCs w:val="20"/>
              </w:rPr>
              <w:t>Resurrection (C)</w:t>
            </w:r>
          </w:p>
          <w:p w14:paraId="25441E7B" w14:textId="77777777" w:rsidR="00063477" w:rsidRPr="007D1884" w:rsidRDefault="00063477" w:rsidP="00063477">
            <w:pPr>
              <w:jc w:val="center"/>
              <w:rPr>
                <w:color w:val="FF0000"/>
                <w:sz w:val="20"/>
                <w:szCs w:val="20"/>
              </w:rPr>
            </w:pPr>
            <w:r w:rsidRPr="007D1884">
              <w:rPr>
                <w:color w:val="FF0000"/>
                <w:sz w:val="20"/>
                <w:szCs w:val="20"/>
              </w:rPr>
              <w:t>Salvation</w:t>
            </w:r>
          </w:p>
          <w:p w14:paraId="2383C2D2" w14:textId="4152248F" w:rsidR="00063477" w:rsidRPr="00455919" w:rsidRDefault="00063477" w:rsidP="00063477">
            <w:pPr>
              <w:jc w:val="center"/>
              <w:rPr>
                <w:rFonts w:cstheme="minorHAnsi"/>
                <w:color w:val="C00000"/>
                <w:sz w:val="24"/>
                <w:szCs w:val="24"/>
              </w:rPr>
            </w:pPr>
            <w:r w:rsidRPr="007D1884">
              <w:rPr>
                <w:color w:val="C45911" w:themeColor="accent2" w:themeShade="BF"/>
                <w:sz w:val="20"/>
                <w:szCs w:val="20"/>
              </w:rPr>
              <w:t>What difference does the resurrection make to Christians?</w:t>
            </w:r>
          </w:p>
        </w:tc>
        <w:tc>
          <w:tcPr>
            <w:tcW w:w="2339" w:type="dxa"/>
          </w:tcPr>
          <w:p w14:paraId="07514D8E" w14:textId="77777777" w:rsidR="00063477" w:rsidRPr="007D1884" w:rsidRDefault="00063477" w:rsidP="00063477">
            <w:pPr>
              <w:jc w:val="center"/>
              <w:rPr>
                <w:color w:val="FFC000"/>
                <w:sz w:val="20"/>
                <w:szCs w:val="20"/>
              </w:rPr>
            </w:pPr>
            <w:r w:rsidRPr="007D1884">
              <w:rPr>
                <w:color w:val="FFC000"/>
                <w:sz w:val="20"/>
                <w:szCs w:val="20"/>
              </w:rPr>
              <w:t>Creation (A)</w:t>
            </w:r>
          </w:p>
          <w:p w14:paraId="71E8A37B" w14:textId="5518FEA0" w:rsidR="00063477" w:rsidRPr="00455919" w:rsidRDefault="00063477" w:rsidP="00063477">
            <w:pPr>
              <w:jc w:val="center"/>
              <w:rPr>
                <w:rFonts w:cstheme="minorHAnsi"/>
                <w:color w:val="C00000"/>
                <w:sz w:val="24"/>
                <w:szCs w:val="24"/>
              </w:rPr>
            </w:pPr>
            <w:r w:rsidRPr="007D1884">
              <w:rPr>
                <w:color w:val="C45911" w:themeColor="accent2" w:themeShade="BF"/>
                <w:sz w:val="20"/>
                <w:szCs w:val="20"/>
              </w:rPr>
              <w:t>Creation and Science: conflicting or complementary?</w:t>
            </w:r>
          </w:p>
        </w:tc>
        <w:tc>
          <w:tcPr>
            <w:tcW w:w="2339" w:type="dxa"/>
          </w:tcPr>
          <w:p w14:paraId="3AED2940" w14:textId="77777777" w:rsidR="00063477" w:rsidRPr="007D1884" w:rsidRDefault="00063477" w:rsidP="00063477">
            <w:pPr>
              <w:jc w:val="center"/>
              <w:rPr>
                <w:color w:val="FFC000"/>
                <w:sz w:val="20"/>
                <w:szCs w:val="20"/>
              </w:rPr>
            </w:pPr>
            <w:r w:rsidRPr="007D1884">
              <w:rPr>
                <w:color w:val="FFC000"/>
                <w:sz w:val="20"/>
                <w:szCs w:val="20"/>
              </w:rPr>
              <w:t>Peace (A)</w:t>
            </w:r>
          </w:p>
          <w:p w14:paraId="37545005" w14:textId="77777777" w:rsidR="00063477" w:rsidRPr="007D1884" w:rsidRDefault="00063477" w:rsidP="00063477">
            <w:pPr>
              <w:jc w:val="center"/>
              <w:rPr>
                <w:color w:val="7030A0"/>
                <w:sz w:val="20"/>
                <w:szCs w:val="20"/>
              </w:rPr>
            </w:pPr>
            <w:r w:rsidRPr="007D1884">
              <w:rPr>
                <w:color w:val="7030A0"/>
                <w:sz w:val="20"/>
                <w:szCs w:val="20"/>
              </w:rPr>
              <w:t xml:space="preserve">Islam – Revelation of the Qur’an, Ramadan and </w:t>
            </w:r>
            <w:proofErr w:type="spellStart"/>
            <w:r w:rsidRPr="007D1884">
              <w:rPr>
                <w:color w:val="7030A0"/>
                <w:sz w:val="20"/>
                <w:szCs w:val="20"/>
              </w:rPr>
              <w:t>sawm</w:t>
            </w:r>
            <w:proofErr w:type="spellEnd"/>
          </w:p>
          <w:p w14:paraId="6498336D" w14:textId="388EAC81" w:rsidR="00063477" w:rsidRPr="00455919" w:rsidRDefault="00063477" w:rsidP="00063477">
            <w:pPr>
              <w:jc w:val="center"/>
              <w:rPr>
                <w:rFonts w:cstheme="minorHAnsi"/>
                <w:color w:val="00B050"/>
                <w:sz w:val="24"/>
                <w:szCs w:val="24"/>
              </w:rPr>
            </w:pPr>
            <w:r w:rsidRPr="007D1884">
              <w:rPr>
                <w:b/>
                <w:color w:val="FF0066"/>
                <w:sz w:val="20"/>
                <w:szCs w:val="20"/>
              </w:rPr>
              <w:t>Muslim visitor</w:t>
            </w:r>
          </w:p>
        </w:tc>
      </w:tr>
    </w:tbl>
    <w:p w14:paraId="702087B8" w14:textId="77777777" w:rsidR="00D722A9" w:rsidRPr="00D722A9" w:rsidRDefault="00D722A9" w:rsidP="005F1B38">
      <w:pPr>
        <w:tabs>
          <w:tab w:val="left" w:pos="8895"/>
        </w:tabs>
      </w:pPr>
      <w:bookmarkStart w:id="0" w:name="_GoBack"/>
      <w:bookmarkEnd w:id="0"/>
    </w:p>
    <w:sectPr w:rsidR="00D722A9" w:rsidRPr="00D722A9" w:rsidSect="00063477">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2A9C"/>
    <w:multiLevelType w:val="hybridMultilevel"/>
    <w:tmpl w:val="D74C3A6C"/>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C97F54"/>
    <w:multiLevelType w:val="hybridMultilevel"/>
    <w:tmpl w:val="0C66F7AE"/>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5351"/>
    <w:multiLevelType w:val="hybridMultilevel"/>
    <w:tmpl w:val="E146B5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0" w15:restartNumberingAfterBreak="0">
    <w:nsid w:val="392D2276"/>
    <w:multiLevelType w:val="hybridMultilevel"/>
    <w:tmpl w:val="C2664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A4FFE"/>
    <w:multiLevelType w:val="hybridMultilevel"/>
    <w:tmpl w:val="473888E8"/>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1E2F82"/>
    <w:multiLevelType w:val="hybridMultilevel"/>
    <w:tmpl w:val="9E86006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091F86"/>
    <w:multiLevelType w:val="hybridMultilevel"/>
    <w:tmpl w:val="0752433A"/>
    <w:lvl w:ilvl="0" w:tplc="0442DAE4">
      <w:start w:val="3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17"/>
  </w:num>
  <w:num w:numId="4">
    <w:abstractNumId w:val="8"/>
  </w:num>
  <w:num w:numId="5">
    <w:abstractNumId w:val="13"/>
  </w:num>
  <w:num w:numId="6">
    <w:abstractNumId w:val="1"/>
  </w:num>
  <w:num w:numId="7">
    <w:abstractNumId w:val="5"/>
  </w:num>
  <w:num w:numId="8">
    <w:abstractNumId w:val="9"/>
  </w:num>
  <w:num w:numId="9">
    <w:abstractNumId w:val="25"/>
  </w:num>
  <w:num w:numId="10">
    <w:abstractNumId w:val="4"/>
  </w:num>
  <w:num w:numId="11">
    <w:abstractNumId w:val="18"/>
  </w:num>
  <w:num w:numId="12">
    <w:abstractNumId w:val="23"/>
  </w:num>
  <w:num w:numId="13">
    <w:abstractNumId w:val="7"/>
  </w:num>
  <w:num w:numId="14">
    <w:abstractNumId w:val="14"/>
  </w:num>
  <w:num w:numId="15">
    <w:abstractNumId w:val="24"/>
  </w:num>
  <w:num w:numId="16">
    <w:abstractNumId w:val="22"/>
  </w:num>
  <w:num w:numId="17">
    <w:abstractNumId w:val="15"/>
  </w:num>
  <w:num w:numId="18">
    <w:abstractNumId w:val="2"/>
  </w:num>
  <w:num w:numId="19">
    <w:abstractNumId w:val="19"/>
  </w:num>
  <w:num w:numId="20">
    <w:abstractNumId w:val="21"/>
  </w:num>
  <w:num w:numId="21">
    <w:abstractNumId w:val="12"/>
  </w:num>
  <w:num w:numId="22">
    <w:abstractNumId w:val="10"/>
  </w:num>
  <w:num w:numId="23">
    <w:abstractNumId w:val="6"/>
  </w:num>
  <w:num w:numId="24">
    <w:abstractNumId w:val="16"/>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63477"/>
    <w:rsid w:val="00090F8A"/>
    <w:rsid w:val="000C2CB5"/>
    <w:rsid w:val="000E3E77"/>
    <w:rsid w:val="00107CC5"/>
    <w:rsid w:val="00150276"/>
    <w:rsid w:val="00182839"/>
    <w:rsid w:val="001839AB"/>
    <w:rsid w:val="001E3AEC"/>
    <w:rsid w:val="001E75B3"/>
    <w:rsid w:val="0020641C"/>
    <w:rsid w:val="00216B70"/>
    <w:rsid w:val="00223F75"/>
    <w:rsid w:val="00250506"/>
    <w:rsid w:val="002767A5"/>
    <w:rsid w:val="00295BD4"/>
    <w:rsid w:val="002C7217"/>
    <w:rsid w:val="003A47DC"/>
    <w:rsid w:val="003B196B"/>
    <w:rsid w:val="00430DD9"/>
    <w:rsid w:val="00442795"/>
    <w:rsid w:val="00455919"/>
    <w:rsid w:val="004628CB"/>
    <w:rsid w:val="004949E4"/>
    <w:rsid w:val="00521D52"/>
    <w:rsid w:val="00555870"/>
    <w:rsid w:val="005A3237"/>
    <w:rsid w:val="005C1B64"/>
    <w:rsid w:val="005F1B38"/>
    <w:rsid w:val="006B415F"/>
    <w:rsid w:val="007460B5"/>
    <w:rsid w:val="007E240E"/>
    <w:rsid w:val="007F144F"/>
    <w:rsid w:val="0080744B"/>
    <w:rsid w:val="00820D37"/>
    <w:rsid w:val="008877DA"/>
    <w:rsid w:val="008E1992"/>
    <w:rsid w:val="008E7A3E"/>
    <w:rsid w:val="00904797"/>
    <w:rsid w:val="0093519D"/>
    <w:rsid w:val="009A3E19"/>
    <w:rsid w:val="00A20833"/>
    <w:rsid w:val="00A473DC"/>
    <w:rsid w:val="00A87CF6"/>
    <w:rsid w:val="00AD6FBA"/>
    <w:rsid w:val="00AF53EC"/>
    <w:rsid w:val="00B35611"/>
    <w:rsid w:val="00B539A2"/>
    <w:rsid w:val="00B54E86"/>
    <w:rsid w:val="00B94E7A"/>
    <w:rsid w:val="00B95EF5"/>
    <w:rsid w:val="00C24CE4"/>
    <w:rsid w:val="00C5160D"/>
    <w:rsid w:val="00C7381E"/>
    <w:rsid w:val="00C97192"/>
    <w:rsid w:val="00CC426E"/>
    <w:rsid w:val="00D14E22"/>
    <w:rsid w:val="00D31F10"/>
    <w:rsid w:val="00D46268"/>
    <w:rsid w:val="00D722A9"/>
    <w:rsid w:val="00D80E8F"/>
    <w:rsid w:val="00DC2FCD"/>
    <w:rsid w:val="00E076DD"/>
    <w:rsid w:val="00E36511"/>
    <w:rsid w:val="00E535F2"/>
    <w:rsid w:val="00E9497F"/>
    <w:rsid w:val="00E97A21"/>
    <w:rsid w:val="00EE0FD7"/>
    <w:rsid w:val="00EE5D55"/>
    <w:rsid w:val="00F27087"/>
    <w:rsid w:val="00F44169"/>
    <w:rsid w:val="00F45DEC"/>
    <w:rsid w:val="00F54EAE"/>
    <w:rsid w:val="00F84C15"/>
    <w:rsid w:val="00F96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 w:type="character" w:styleId="Hyperlink">
    <w:name w:val="Hyperlink"/>
    <w:basedOn w:val="DefaultParagraphFont"/>
    <w:uiPriority w:val="99"/>
    <w:unhideWhenUsed/>
    <w:rsid w:val="00B54E86"/>
    <w:rPr>
      <w:color w:val="0563C1" w:themeColor="hyperlink"/>
      <w:u w:val="single"/>
    </w:rPr>
  </w:style>
  <w:style w:type="character" w:styleId="FollowedHyperlink">
    <w:name w:val="FollowedHyperlink"/>
    <w:basedOn w:val="DefaultParagraphFont"/>
    <w:uiPriority w:val="99"/>
    <w:semiHidden/>
    <w:unhideWhenUsed/>
    <w:rsid w:val="00F270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1898859093">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derstandingchristianit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uments.hants.gov.uk/childrens-services/HIAS/living-difference-IV-2021.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1548</Words>
  <Characters>8828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Rebecca Miffling</cp:lastModifiedBy>
  <cp:revision>21</cp:revision>
  <dcterms:created xsi:type="dcterms:W3CDTF">2024-11-10T18:30:00Z</dcterms:created>
  <dcterms:modified xsi:type="dcterms:W3CDTF">2024-11-29T14:59:00Z</dcterms:modified>
</cp:coreProperties>
</file>